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2150" w14:textId="5793FE45" w:rsidR="00D41704" w:rsidRDefault="008D02D4" w:rsidP="008D02D4">
      <w:pPr>
        <w:jc w:val="center"/>
        <w:rPr>
          <w:b/>
          <w:bCs/>
          <w:sz w:val="32"/>
          <w:szCs w:val="32"/>
        </w:rPr>
      </w:pPr>
      <w:r>
        <w:rPr>
          <w:b/>
          <w:bCs/>
          <w:sz w:val="32"/>
          <w:szCs w:val="32"/>
        </w:rPr>
        <w:t>Living in Freedom</w:t>
      </w:r>
    </w:p>
    <w:p w14:paraId="6DB07A37" w14:textId="1A626D51" w:rsidR="008D02D4" w:rsidRDefault="008D02D4" w:rsidP="008D02D4">
      <w:pPr>
        <w:jc w:val="center"/>
        <w:rPr>
          <w:b/>
          <w:bCs/>
          <w:sz w:val="32"/>
          <w:szCs w:val="32"/>
        </w:rPr>
      </w:pPr>
      <w:r>
        <w:rPr>
          <w:b/>
          <w:bCs/>
          <w:sz w:val="32"/>
          <w:szCs w:val="32"/>
        </w:rPr>
        <w:t>Galatians 4:21-5:1</w:t>
      </w:r>
    </w:p>
    <w:p w14:paraId="57CB01D0" w14:textId="2BC47FF7" w:rsidR="008D02D4" w:rsidRDefault="008D02D4" w:rsidP="008D02D4">
      <w:pPr>
        <w:rPr>
          <w:b/>
          <w:bCs/>
          <w:sz w:val="28"/>
          <w:szCs w:val="28"/>
        </w:rPr>
      </w:pPr>
      <w:r>
        <w:rPr>
          <w:b/>
          <w:bCs/>
          <w:sz w:val="28"/>
          <w:szCs w:val="28"/>
        </w:rPr>
        <w:t>Recap:</w:t>
      </w:r>
    </w:p>
    <w:p w14:paraId="12079F00" w14:textId="11A42B86" w:rsidR="008D02D4" w:rsidRDefault="008D02D4" w:rsidP="008D02D4">
      <w:pPr>
        <w:pStyle w:val="ListParagraph"/>
        <w:numPr>
          <w:ilvl w:val="0"/>
          <w:numId w:val="1"/>
        </w:numPr>
        <w:rPr>
          <w:b/>
          <w:bCs/>
          <w:sz w:val="28"/>
          <w:szCs w:val="28"/>
        </w:rPr>
      </w:pPr>
      <w:r>
        <w:rPr>
          <w:b/>
          <w:bCs/>
          <w:sz w:val="28"/>
          <w:szCs w:val="28"/>
        </w:rPr>
        <w:t>No Other Gospel (Galatians 1:1-10)</w:t>
      </w:r>
    </w:p>
    <w:p w14:paraId="775B8F2C" w14:textId="5AA8D6F3" w:rsidR="008D02D4" w:rsidRDefault="008D02D4" w:rsidP="008D02D4">
      <w:pPr>
        <w:pStyle w:val="ListParagraph"/>
        <w:numPr>
          <w:ilvl w:val="0"/>
          <w:numId w:val="1"/>
        </w:numPr>
        <w:rPr>
          <w:b/>
          <w:bCs/>
          <w:sz w:val="28"/>
          <w:szCs w:val="28"/>
        </w:rPr>
      </w:pPr>
      <w:r>
        <w:rPr>
          <w:b/>
          <w:bCs/>
          <w:sz w:val="28"/>
          <w:szCs w:val="28"/>
        </w:rPr>
        <w:t>God Made Not Man Made (Galatians 1:11-2:10)</w:t>
      </w:r>
    </w:p>
    <w:p w14:paraId="49DC733C" w14:textId="0128138C" w:rsidR="008D02D4" w:rsidRDefault="008D02D4" w:rsidP="008D02D4">
      <w:pPr>
        <w:pStyle w:val="ListParagraph"/>
        <w:numPr>
          <w:ilvl w:val="0"/>
          <w:numId w:val="1"/>
        </w:numPr>
        <w:rPr>
          <w:b/>
          <w:bCs/>
          <w:sz w:val="28"/>
          <w:szCs w:val="28"/>
        </w:rPr>
      </w:pPr>
      <w:r>
        <w:rPr>
          <w:b/>
          <w:bCs/>
          <w:sz w:val="28"/>
          <w:szCs w:val="28"/>
        </w:rPr>
        <w:t>The Wrong Compromise (Galatians 2:11-15)</w:t>
      </w:r>
    </w:p>
    <w:p w14:paraId="7E7C3DF1" w14:textId="1F41031E" w:rsidR="008D02D4" w:rsidRDefault="008D02D4" w:rsidP="008D02D4">
      <w:pPr>
        <w:pStyle w:val="ListParagraph"/>
        <w:numPr>
          <w:ilvl w:val="0"/>
          <w:numId w:val="1"/>
        </w:numPr>
        <w:rPr>
          <w:b/>
          <w:bCs/>
          <w:sz w:val="28"/>
          <w:szCs w:val="28"/>
        </w:rPr>
      </w:pPr>
      <w:r>
        <w:rPr>
          <w:b/>
          <w:bCs/>
          <w:sz w:val="28"/>
          <w:szCs w:val="28"/>
        </w:rPr>
        <w:t>Living by Faith (Galatians 2:17-21)</w:t>
      </w:r>
    </w:p>
    <w:p w14:paraId="4772923B" w14:textId="6353A2E3" w:rsidR="008D02D4" w:rsidRDefault="008D02D4" w:rsidP="008D02D4">
      <w:pPr>
        <w:pStyle w:val="ListParagraph"/>
        <w:numPr>
          <w:ilvl w:val="0"/>
          <w:numId w:val="1"/>
        </w:numPr>
        <w:rPr>
          <w:b/>
          <w:bCs/>
          <w:sz w:val="28"/>
          <w:szCs w:val="28"/>
        </w:rPr>
      </w:pPr>
      <w:r>
        <w:rPr>
          <w:b/>
          <w:bCs/>
          <w:sz w:val="28"/>
          <w:szCs w:val="28"/>
        </w:rPr>
        <w:t>Faith Over Flesh (Galatians 3:1-14)</w:t>
      </w:r>
    </w:p>
    <w:p w14:paraId="0B9EDFC2" w14:textId="0DA84D7B" w:rsidR="008D02D4" w:rsidRDefault="008D02D4" w:rsidP="008D02D4">
      <w:pPr>
        <w:pStyle w:val="ListParagraph"/>
        <w:numPr>
          <w:ilvl w:val="0"/>
          <w:numId w:val="1"/>
        </w:numPr>
        <w:rPr>
          <w:b/>
          <w:bCs/>
          <w:sz w:val="28"/>
          <w:szCs w:val="28"/>
        </w:rPr>
      </w:pPr>
      <w:r>
        <w:rPr>
          <w:b/>
          <w:bCs/>
          <w:sz w:val="28"/>
          <w:szCs w:val="28"/>
        </w:rPr>
        <w:t>Why Grace Still Reigns (Galatians 3:15-25)</w:t>
      </w:r>
    </w:p>
    <w:p w14:paraId="02CA75CB" w14:textId="0223D8F8" w:rsidR="008D02D4" w:rsidRDefault="008D02D4" w:rsidP="008D02D4">
      <w:pPr>
        <w:pStyle w:val="ListParagraph"/>
        <w:numPr>
          <w:ilvl w:val="0"/>
          <w:numId w:val="1"/>
        </w:numPr>
        <w:rPr>
          <w:b/>
          <w:bCs/>
          <w:sz w:val="28"/>
          <w:szCs w:val="28"/>
        </w:rPr>
      </w:pPr>
      <w:r>
        <w:rPr>
          <w:b/>
          <w:bCs/>
          <w:sz w:val="28"/>
          <w:szCs w:val="28"/>
        </w:rPr>
        <w:t>Living as Heirs in Christ (Galatians 3:26-4:7)</w:t>
      </w:r>
    </w:p>
    <w:p w14:paraId="31C13BA9" w14:textId="261F126E" w:rsidR="008D02D4" w:rsidRDefault="008D02D4" w:rsidP="008D02D4">
      <w:pPr>
        <w:pStyle w:val="ListParagraph"/>
        <w:numPr>
          <w:ilvl w:val="0"/>
          <w:numId w:val="1"/>
        </w:numPr>
        <w:rPr>
          <w:b/>
          <w:bCs/>
          <w:sz w:val="28"/>
          <w:szCs w:val="28"/>
        </w:rPr>
      </w:pPr>
      <w:r>
        <w:rPr>
          <w:b/>
          <w:bCs/>
          <w:sz w:val="28"/>
          <w:szCs w:val="28"/>
        </w:rPr>
        <w:t>Personal Plea (Galatians 4:8-20)</w:t>
      </w:r>
    </w:p>
    <w:p w14:paraId="1A77204A" w14:textId="00379FFE" w:rsidR="008D02D4" w:rsidRDefault="008D02D4" w:rsidP="008D02D4">
      <w:pPr>
        <w:pStyle w:val="ListParagraph"/>
        <w:numPr>
          <w:ilvl w:val="1"/>
          <w:numId w:val="1"/>
        </w:numPr>
        <w:rPr>
          <w:b/>
          <w:bCs/>
          <w:sz w:val="28"/>
          <w:szCs w:val="28"/>
        </w:rPr>
      </w:pPr>
      <w:r>
        <w:rPr>
          <w:b/>
          <w:bCs/>
          <w:sz w:val="28"/>
          <w:szCs w:val="28"/>
        </w:rPr>
        <w:t>The Problem of Returning to Slavery (vv. 8-11)</w:t>
      </w:r>
    </w:p>
    <w:p w14:paraId="5FAD072D" w14:textId="3939FB76" w:rsidR="008D02D4" w:rsidRDefault="008D02D4" w:rsidP="008D02D4">
      <w:pPr>
        <w:pStyle w:val="ListParagraph"/>
        <w:numPr>
          <w:ilvl w:val="1"/>
          <w:numId w:val="1"/>
        </w:numPr>
        <w:rPr>
          <w:b/>
          <w:bCs/>
          <w:sz w:val="28"/>
          <w:szCs w:val="28"/>
        </w:rPr>
      </w:pPr>
      <w:r>
        <w:rPr>
          <w:b/>
          <w:bCs/>
          <w:sz w:val="28"/>
          <w:szCs w:val="28"/>
        </w:rPr>
        <w:t>Paul’s Personal Appeal (vv. 12-16)</w:t>
      </w:r>
    </w:p>
    <w:p w14:paraId="00DF79F0" w14:textId="7A19D606" w:rsidR="008D02D4" w:rsidRDefault="008D02D4" w:rsidP="008D02D4">
      <w:pPr>
        <w:pStyle w:val="ListParagraph"/>
        <w:numPr>
          <w:ilvl w:val="1"/>
          <w:numId w:val="1"/>
        </w:numPr>
        <w:rPr>
          <w:b/>
          <w:bCs/>
          <w:sz w:val="28"/>
          <w:szCs w:val="28"/>
        </w:rPr>
      </w:pPr>
      <w:r>
        <w:rPr>
          <w:b/>
          <w:bCs/>
          <w:sz w:val="28"/>
          <w:szCs w:val="28"/>
        </w:rPr>
        <w:t>The Danger of False Teachers and Zeal (vv. 17-18)</w:t>
      </w:r>
    </w:p>
    <w:p w14:paraId="17E9D414" w14:textId="33FDE6E4" w:rsidR="008D02D4" w:rsidRDefault="008D02D4" w:rsidP="008D02D4">
      <w:pPr>
        <w:pStyle w:val="ListParagraph"/>
        <w:numPr>
          <w:ilvl w:val="1"/>
          <w:numId w:val="1"/>
        </w:numPr>
        <w:rPr>
          <w:b/>
          <w:bCs/>
          <w:sz w:val="28"/>
          <w:szCs w:val="28"/>
        </w:rPr>
      </w:pPr>
      <w:r>
        <w:rPr>
          <w:b/>
          <w:bCs/>
          <w:sz w:val="28"/>
          <w:szCs w:val="28"/>
        </w:rPr>
        <w:t>Paul’s Fatherly Concern and Labor for Spiritual Maturity</w:t>
      </w:r>
    </w:p>
    <w:p w14:paraId="50ECCA7B" w14:textId="77777777" w:rsidR="008D02D4" w:rsidRDefault="008D02D4" w:rsidP="008D02D4">
      <w:pPr>
        <w:rPr>
          <w:b/>
          <w:bCs/>
          <w:sz w:val="28"/>
          <w:szCs w:val="28"/>
        </w:rPr>
      </w:pPr>
    </w:p>
    <w:p w14:paraId="3B980E11" w14:textId="18D3900E" w:rsidR="008D02D4" w:rsidRDefault="008D02D4" w:rsidP="008D02D4">
      <w:pPr>
        <w:rPr>
          <w:b/>
          <w:bCs/>
          <w:sz w:val="28"/>
          <w:szCs w:val="28"/>
        </w:rPr>
      </w:pPr>
      <w:r>
        <w:rPr>
          <w:b/>
          <w:bCs/>
          <w:sz w:val="28"/>
          <w:szCs w:val="28"/>
        </w:rPr>
        <w:t>Introduction:</w:t>
      </w:r>
    </w:p>
    <w:p w14:paraId="41AF4C8E" w14:textId="5B269121" w:rsidR="008D02D4" w:rsidRDefault="008D02D4" w:rsidP="008D02D4">
      <w:pPr>
        <w:pStyle w:val="ListParagraph"/>
        <w:numPr>
          <w:ilvl w:val="0"/>
          <w:numId w:val="2"/>
        </w:numPr>
        <w:rPr>
          <w:b/>
          <w:bCs/>
          <w:sz w:val="28"/>
          <w:szCs w:val="28"/>
        </w:rPr>
      </w:pPr>
      <w:r>
        <w:rPr>
          <w:b/>
          <w:bCs/>
          <w:sz w:val="28"/>
          <w:szCs w:val="28"/>
        </w:rPr>
        <w:t>Galatians 4:21-5:1</w:t>
      </w:r>
    </w:p>
    <w:p w14:paraId="4EE365A2" w14:textId="3A529792" w:rsidR="008D02D4" w:rsidRDefault="008D02D4" w:rsidP="008D02D4">
      <w:pPr>
        <w:pStyle w:val="ListParagraph"/>
        <w:numPr>
          <w:ilvl w:val="0"/>
          <w:numId w:val="2"/>
        </w:numPr>
        <w:rPr>
          <w:b/>
          <w:bCs/>
          <w:sz w:val="28"/>
          <w:szCs w:val="28"/>
        </w:rPr>
      </w:pPr>
      <w:r>
        <w:rPr>
          <w:b/>
          <w:bCs/>
          <w:sz w:val="28"/>
          <w:szCs w:val="28"/>
        </w:rPr>
        <w:t xml:space="preserve">“Freedom” is a word that stirs hearts and ignites hope. Nations have been built upon it, wars have been fought for </w:t>
      </w:r>
      <w:r w:rsidR="00AF78C0">
        <w:rPr>
          <w:b/>
          <w:bCs/>
          <w:sz w:val="28"/>
          <w:szCs w:val="28"/>
        </w:rPr>
        <w:t>it,</w:t>
      </w:r>
      <w:r>
        <w:rPr>
          <w:b/>
          <w:bCs/>
          <w:sz w:val="28"/>
          <w:szCs w:val="28"/>
        </w:rPr>
        <w:t xml:space="preserve"> and lives have been laid down to preserve it. But beyond political liberty and civil rights lies a deeper, eternal freedom-one that cannot be legislated or revoked. It’s the freedom found in Christ.</w:t>
      </w:r>
    </w:p>
    <w:p w14:paraId="69E924D2" w14:textId="3AA040DB" w:rsidR="008D02D4" w:rsidRDefault="008D02D4" w:rsidP="008D02D4">
      <w:pPr>
        <w:pStyle w:val="ListParagraph"/>
        <w:numPr>
          <w:ilvl w:val="0"/>
          <w:numId w:val="2"/>
        </w:numPr>
        <w:rPr>
          <w:b/>
          <w:bCs/>
          <w:sz w:val="28"/>
          <w:szCs w:val="28"/>
        </w:rPr>
      </w:pPr>
      <w:r>
        <w:rPr>
          <w:b/>
          <w:bCs/>
          <w:sz w:val="28"/>
          <w:szCs w:val="28"/>
        </w:rPr>
        <w:t xml:space="preserve">Galatians 5:1 declares, “So Christ has truly set us free. Now make sure that you stay free, and don’t get tied up again in slavery to the law.” This is not just freedom from sin’s penalty-it’s freedom from </w:t>
      </w:r>
      <w:r w:rsidR="00AF78C0">
        <w:rPr>
          <w:b/>
          <w:bCs/>
          <w:sz w:val="28"/>
          <w:szCs w:val="28"/>
        </w:rPr>
        <w:t>its</w:t>
      </w:r>
      <w:r>
        <w:rPr>
          <w:b/>
          <w:bCs/>
          <w:sz w:val="28"/>
          <w:szCs w:val="28"/>
        </w:rPr>
        <w:t xml:space="preserve"> power. </w:t>
      </w:r>
      <w:r w:rsidR="00805DDF">
        <w:rPr>
          <w:b/>
          <w:bCs/>
          <w:sz w:val="28"/>
          <w:szCs w:val="28"/>
        </w:rPr>
        <w:t>It is</w:t>
      </w:r>
      <w:r>
        <w:rPr>
          <w:b/>
          <w:bCs/>
          <w:sz w:val="28"/>
          <w:szCs w:val="28"/>
        </w:rPr>
        <w:t xml:space="preserve"> liberty to live fully, love deeply and walk boldly in the Spirit.</w:t>
      </w:r>
    </w:p>
    <w:p w14:paraId="63BDFD72" w14:textId="216803E2" w:rsidR="008D02D4" w:rsidRDefault="008D02D4" w:rsidP="008D02D4">
      <w:pPr>
        <w:pStyle w:val="ListParagraph"/>
        <w:numPr>
          <w:ilvl w:val="0"/>
          <w:numId w:val="2"/>
        </w:numPr>
        <w:rPr>
          <w:b/>
          <w:bCs/>
          <w:sz w:val="28"/>
          <w:szCs w:val="28"/>
        </w:rPr>
      </w:pPr>
      <w:r>
        <w:rPr>
          <w:b/>
          <w:bCs/>
          <w:sz w:val="28"/>
          <w:szCs w:val="28"/>
        </w:rPr>
        <w:lastRenderedPageBreak/>
        <w:t xml:space="preserve">Today, </w:t>
      </w:r>
      <w:r w:rsidR="00805DDF">
        <w:rPr>
          <w:b/>
          <w:bCs/>
          <w:sz w:val="28"/>
          <w:szCs w:val="28"/>
        </w:rPr>
        <w:t>we are</w:t>
      </w:r>
      <w:r>
        <w:rPr>
          <w:b/>
          <w:bCs/>
          <w:sz w:val="28"/>
          <w:szCs w:val="28"/>
        </w:rPr>
        <w:t xml:space="preserve"> not just talking about freedom as a concept-we’re stepping into it as a lifestyle. </w:t>
      </w:r>
      <w:r w:rsidR="00367C23">
        <w:rPr>
          <w:b/>
          <w:bCs/>
          <w:sz w:val="28"/>
          <w:szCs w:val="28"/>
        </w:rPr>
        <w:t>We will</w:t>
      </w:r>
      <w:r>
        <w:rPr>
          <w:b/>
          <w:bCs/>
          <w:sz w:val="28"/>
          <w:szCs w:val="28"/>
        </w:rPr>
        <w:t xml:space="preserve"> explore what it means to be spiritually alive, to walk in the Spirit and to reject chains of legalism and flesh that try to pull us back. Because living in freedom </w:t>
      </w:r>
      <w:r w:rsidR="00367C23">
        <w:rPr>
          <w:b/>
          <w:bCs/>
          <w:sz w:val="28"/>
          <w:szCs w:val="28"/>
        </w:rPr>
        <w:t>is not</w:t>
      </w:r>
      <w:r>
        <w:rPr>
          <w:b/>
          <w:bCs/>
          <w:sz w:val="28"/>
          <w:szCs w:val="28"/>
        </w:rPr>
        <w:t xml:space="preserve"> passive-</w:t>
      </w:r>
      <w:r w:rsidR="00367C23">
        <w:rPr>
          <w:b/>
          <w:bCs/>
          <w:sz w:val="28"/>
          <w:szCs w:val="28"/>
        </w:rPr>
        <w:t>it is</w:t>
      </w:r>
      <w:r>
        <w:rPr>
          <w:b/>
          <w:bCs/>
          <w:sz w:val="28"/>
          <w:szCs w:val="28"/>
        </w:rPr>
        <w:t xml:space="preserve"> a daily choice, </w:t>
      </w:r>
      <w:r w:rsidR="00DC3F5A">
        <w:rPr>
          <w:b/>
          <w:bCs/>
          <w:sz w:val="28"/>
          <w:szCs w:val="28"/>
        </w:rPr>
        <w:t>spiritual</w:t>
      </w:r>
      <w:r>
        <w:rPr>
          <w:b/>
          <w:bCs/>
          <w:sz w:val="28"/>
          <w:szCs w:val="28"/>
        </w:rPr>
        <w:t xml:space="preserve"> </w:t>
      </w:r>
      <w:r w:rsidR="00367C23">
        <w:rPr>
          <w:b/>
          <w:bCs/>
          <w:sz w:val="28"/>
          <w:szCs w:val="28"/>
        </w:rPr>
        <w:t>discipline,</w:t>
      </w:r>
      <w:r>
        <w:rPr>
          <w:b/>
          <w:bCs/>
          <w:sz w:val="28"/>
          <w:szCs w:val="28"/>
        </w:rPr>
        <w:t xml:space="preserve"> and a divine invitation.</w:t>
      </w:r>
    </w:p>
    <w:p w14:paraId="36C2B08F" w14:textId="0DC81A67" w:rsidR="008D02D4" w:rsidRDefault="00DC3F5A" w:rsidP="008D02D4">
      <w:pPr>
        <w:pStyle w:val="ListParagraph"/>
        <w:numPr>
          <w:ilvl w:val="0"/>
          <w:numId w:val="2"/>
        </w:numPr>
        <w:rPr>
          <w:b/>
          <w:bCs/>
          <w:sz w:val="28"/>
          <w:szCs w:val="28"/>
        </w:rPr>
      </w:pPr>
      <w:r>
        <w:rPr>
          <w:b/>
          <w:bCs/>
          <w:sz w:val="28"/>
          <w:szCs w:val="28"/>
        </w:rPr>
        <w:t>So,</w:t>
      </w:r>
      <w:r w:rsidR="008D02D4">
        <w:rPr>
          <w:b/>
          <w:bCs/>
          <w:sz w:val="28"/>
          <w:szCs w:val="28"/>
        </w:rPr>
        <w:t xml:space="preserve"> </w:t>
      </w:r>
      <w:r w:rsidR="00367C23">
        <w:rPr>
          <w:b/>
          <w:bCs/>
          <w:sz w:val="28"/>
          <w:szCs w:val="28"/>
        </w:rPr>
        <w:t>let us</w:t>
      </w:r>
      <w:r w:rsidR="008D02D4">
        <w:rPr>
          <w:b/>
          <w:bCs/>
          <w:sz w:val="28"/>
          <w:szCs w:val="28"/>
        </w:rPr>
        <w:t xml:space="preserve"> open our hearts, renew our </w:t>
      </w:r>
      <w:r w:rsidR="00367C23">
        <w:rPr>
          <w:b/>
          <w:bCs/>
          <w:sz w:val="28"/>
          <w:szCs w:val="28"/>
        </w:rPr>
        <w:t>minds,</w:t>
      </w:r>
      <w:r w:rsidR="008D02D4">
        <w:rPr>
          <w:b/>
          <w:bCs/>
          <w:sz w:val="28"/>
          <w:szCs w:val="28"/>
        </w:rPr>
        <w:t xml:space="preserve"> and prepare to embrace the life Christ died to give us: a life of true, unshakable freedom.</w:t>
      </w:r>
    </w:p>
    <w:p w14:paraId="6EA405C3" w14:textId="77777777" w:rsidR="008D02D4" w:rsidRDefault="008D02D4" w:rsidP="008D02D4">
      <w:pPr>
        <w:rPr>
          <w:b/>
          <w:bCs/>
          <w:sz w:val="28"/>
          <w:szCs w:val="28"/>
        </w:rPr>
      </w:pPr>
    </w:p>
    <w:p w14:paraId="6AF1D328" w14:textId="09AC793D" w:rsidR="008D02D4" w:rsidRDefault="00F61533" w:rsidP="008D02D4">
      <w:pPr>
        <w:pStyle w:val="ListParagraph"/>
        <w:numPr>
          <w:ilvl w:val="0"/>
          <w:numId w:val="3"/>
        </w:numPr>
        <w:rPr>
          <w:b/>
          <w:bCs/>
          <w:sz w:val="28"/>
          <w:szCs w:val="28"/>
        </w:rPr>
      </w:pPr>
      <w:r>
        <w:rPr>
          <w:b/>
          <w:bCs/>
          <w:sz w:val="28"/>
          <w:szCs w:val="28"/>
        </w:rPr>
        <w:t xml:space="preserve">The Appeal </w:t>
      </w:r>
      <w:r w:rsidR="00597CDF">
        <w:rPr>
          <w:b/>
          <w:bCs/>
          <w:sz w:val="28"/>
          <w:szCs w:val="28"/>
        </w:rPr>
        <w:t>to the Law (4:21)</w:t>
      </w:r>
    </w:p>
    <w:p w14:paraId="6553D429" w14:textId="18CA5E3A" w:rsidR="00597CDF" w:rsidRDefault="009F6952" w:rsidP="00597CDF">
      <w:pPr>
        <w:pStyle w:val="ListParagraph"/>
        <w:numPr>
          <w:ilvl w:val="1"/>
          <w:numId w:val="3"/>
        </w:numPr>
        <w:rPr>
          <w:b/>
          <w:bCs/>
          <w:sz w:val="28"/>
          <w:szCs w:val="28"/>
        </w:rPr>
      </w:pPr>
      <w:r>
        <w:rPr>
          <w:b/>
          <w:bCs/>
          <w:sz w:val="28"/>
          <w:szCs w:val="28"/>
        </w:rPr>
        <w:t>Paul challenges those who desire to be under the law.</w:t>
      </w:r>
    </w:p>
    <w:p w14:paraId="216D32FD" w14:textId="614F7BA0" w:rsidR="009F6952" w:rsidRDefault="009F6952" w:rsidP="00597CDF">
      <w:pPr>
        <w:pStyle w:val="ListParagraph"/>
        <w:numPr>
          <w:ilvl w:val="1"/>
          <w:numId w:val="3"/>
        </w:numPr>
        <w:rPr>
          <w:b/>
          <w:bCs/>
          <w:sz w:val="28"/>
          <w:szCs w:val="28"/>
        </w:rPr>
      </w:pPr>
      <w:r>
        <w:rPr>
          <w:b/>
          <w:bCs/>
          <w:sz w:val="28"/>
          <w:szCs w:val="28"/>
        </w:rPr>
        <w:t>Irony: They want the law but have not truly listened to it.</w:t>
      </w:r>
    </w:p>
    <w:p w14:paraId="4AF839EF" w14:textId="31CF5DDC" w:rsidR="009F6952" w:rsidRDefault="009F6952" w:rsidP="00597CDF">
      <w:pPr>
        <w:pStyle w:val="ListParagraph"/>
        <w:numPr>
          <w:ilvl w:val="1"/>
          <w:numId w:val="3"/>
        </w:numPr>
        <w:rPr>
          <w:b/>
          <w:bCs/>
          <w:sz w:val="28"/>
          <w:szCs w:val="28"/>
        </w:rPr>
      </w:pPr>
      <w:r>
        <w:rPr>
          <w:b/>
          <w:bCs/>
          <w:sz w:val="28"/>
          <w:szCs w:val="28"/>
        </w:rPr>
        <w:t xml:space="preserve">Set the Stage for a deeper </w:t>
      </w:r>
      <w:r w:rsidR="00C2621E">
        <w:rPr>
          <w:b/>
          <w:bCs/>
          <w:sz w:val="28"/>
          <w:szCs w:val="28"/>
        </w:rPr>
        <w:t xml:space="preserve">spiritual </w:t>
      </w:r>
      <w:r w:rsidR="00DC3F5A">
        <w:rPr>
          <w:b/>
          <w:bCs/>
          <w:sz w:val="28"/>
          <w:szCs w:val="28"/>
        </w:rPr>
        <w:t>reflection.</w:t>
      </w:r>
    </w:p>
    <w:p w14:paraId="4D008790" w14:textId="77777777" w:rsidR="00C2621E" w:rsidRDefault="00C2621E" w:rsidP="00C2621E">
      <w:pPr>
        <w:rPr>
          <w:b/>
          <w:bCs/>
          <w:sz w:val="28"/>
          <w:szCs w:val="28"/>
        </w:rPr>
      </w:pPr>
    </w:p>
    <w:p w14:paraId="6A7CA313" w14:textId="7CAAFC3B" w:rsidR="00C2621E" w:rsidRDefault="002643D6" w:rsidP="00C2621E">
      <w:pPr>
        <w:pStyle w:val="ListParagraph"/>
        <w:numPr>
          <w:ilvl w:val="0"/>
          <w:numId w:val="3"/>
        </w:numPr>
        <w:rPr>
          <w:b/>
          <w:bCs/>
          <w:sz w:val="28"/>
          <w:szCs w:val="28"/>
        </w:rPr>
      </w:pPr>
      <w:r>
        <w:rPr>
          <w:b/>
          <w:bCs/>
          <w:sz w:val="28"/>
          <w:szCs w:val="28"/>
        </w:rPr>
        <w:t>The Historical Allegory (4:22-23)</w:t>
      </w:r>
    </w:p>
    <w:p w14:paraId="509B5925" w14:textId="61B1B970" w:rsidR="002643D6" w:rsidRDefault="002643D6" w:rsidP="002643D6">
      <w:pPr>
        <w:pStyle w:val="ListParagraph"/>
        <w:numPr>
          <w:ilvl w:val="1"/>
          <w:numId w:val="3"/>
        </w:numPr>
        <w:rPr>
          <w:b/>
          <w:bCs/>
          <w:sz w:val="28"/>
          <w:szCs w:val="28"/>
        </w:rPr>
      </w:pPr>
      <w:r>
        <w:rPr>
          <w:b/>
          <w:bCs/>
          <w:sz w:val="28"/>
          <w:szCs w:val="28"/>
        </w:rPr>
        <w:t xml:space="preserve">Abraham had </w:t>
      </w:r>
      <w:r w:rsidR="00367C23">
        <w:rPr>
          <w:b/>
          <w:bCs/>
          <w:sz w:val="28"/>
          <w:szCs w:val="28"/>
        </w:rPr>
        <w:t>two</w:t>
      </w:r>
      <w:r>
        <w:rPr>
          <w:b/>
          <w:bCs/>
          <w:sz w:val="28"/>
          <w:szCs w:val="28"/>
        </w:rPr>
        <w:t xml:space="preserve"> sons.</w:t>
      </w:r>
    </w:p>
    <w:p w14:paraId="1135F4D6" w14:textId="7A3E2E7E" w:rsidR="0040066B" w:rsidRDefault="0040066B" w:rsidP="0040066B">
      <w:pPr>
        <w:pStyle w:val="ListParagraph"/>
        <w:numPr>
          <w:ilvl w:val="2"/>
          <w:numId w:val="3"/>
        </w:numPr>
        <w:rPr>
          <w:b/>
          <w:bCs/>
          <w:sz w:val="28"/>
          <w:szCs w:val="28"/>
        </w:rPr>
      </w:pPr>
      <w:r>
        <w:rPr>
          <w:b/>
          <w:bCs/>
          <w:sz w:val="28"/>
          <w:szCs w:val="28"/>
        </w:rPr>
        <w:t xml:space="preserve">Gen 16-18: </w:t>
      </w:r>
    </w:p>
    <w:p w14:paraId="081C29CD" w14:textId="60DEF15A" w:rsidR="00862CFA" w:rsidRDefault="00862CFA" w:rsidP="0040066B">
      <w:pPr>
        <w:pStyle w:val="ListParagraph"/>
        <w:numPr>
          <w:ilvl w:val="2"/>
          <w:numId w:val="3"/>
        </w:numPr>
        <w:rPr>
          <w:b/>
          <w:bCs/>
          <w:sz w:val="28"/>
          <w:szCs w:val="28"/>
        </w:rPr>
      </w:pPr>
      <w:r>
        <w:rPr>
          <w:b/>
          <w:bCs/>
          <w:sz w:val="28"/>
          <w:szCs w:val="28"/>
        </w:rPr>
        <w:t>Genesis 21</w:t>
      </w:r>
    </w:p>
    <w:p w14:paraId="561A6A24" w14:textId="5749A679" w:rsidR="00862CFA" w:rsidRDefault="00862CFA" w:rsidP="0040066B">
      <w:pPr>
        <w:pStyle w:val="ListParagraph"/>
        <w:numPr>
          <w:ilvl w:val="2"/>
          <w:numId w:val="3"/>
        </w:numPr>
        <w:rPr>
          <w:b/>
          <w:bCs/>
          <w:sz w:val="28"/>
          <w:szCs w:val="28"/>
        </w:rPr>
      </w:pPr>
      <w:r>
        <w:rPr>
          <w:b/>
          <w:bCs/>
          <w:sz w:val="28"/>
          <w:szCs w:val="28"/>
        </w:rPr>
        <w:t>Ishmael: Born of Hagar, the slave woman</w:t>
      </w:r>
      <w:r w:rsidR="00DC3F5A">
        <w:rPr>
          <w:b/>
          <w:bCs/>
          <w:sz w:val="28"/>
          <w:szCs w:val="28"/>
        </w:rPr>
        <w:t>- “</w:t>
      </w:r>
      <w:r>
        <w:rPr>
          <w:b/>
          <w:bCs/>
          <w:sz w:val="28"/>
          <w:szCs w:val="28"/>
        </w:rPr>
        <w:t>according to flesh.</w:t>
      </w:r>
      <w:r w:rsidR="00CB5BE0">
        <w:rPr>
          <w:b/>
          <w:bCs/>
          <w:sz w:val="28"/>
          <w:szCs w:val="28"/>
        </w:rPr>
        <w:t>”</w:t>
      </w:r>
    </w:p>
    <w:p w14:paraId="43CE9D54" w14:textId="424759F4" w:rsidR="00862CFA" w:rsidRDefault="00862CFA" w:rsidP="0040066B">
      <w:pPr>
        <w:pStyle w:val="ListParagraph"/>
        <w:numPr>
          <w:ilvl w:val="2"/>
          <w:numId w:val="3"/>
        </w:numPr>
        <w:rPr>
          <w:b/>
          <w:bCs/>
          <w:sz w:val="28"/>
          <w:szCs w:val="28"/>
        </w:rPr>
      </w:pPr>
      <w:r>
        <w:rPr>
          <w:b/>
          <w:bCs/>
          <w:sz w:val="28"/>
          <w:szCs w:val="28"/>
        </w:rPr>
        <w:t>Isaac: Born of Sarah, the free woman</w:t>
      </w:r>
      <w:r w:rsidR="00DC3F5A">
        <w:rPr>
          <w:b/>
          <w:bCs/>
          <w:sz w:val="28"/>
          <w:szCs w:val="28"/>
        </w:rPr>
        <w:t>- “</w:t>
      </w:r>
      <w:r>
        <w:rPr>
          <w:b/>
          <w:bCs/>
          <w:sz w:val="28"/>
          <w:szCs w:val="28"/>
        </w:rPr>
        <w:t>through the promise.”</w:t>
      </w:r>
    </w:p>
    <w:p w14:paraId="01CE3D6D" w14:textId="783081D0" w:rsidR="00CB5BE0" w:rsidRDefault="00CB5BE0" w:rsidP="00CB5BE0">
      <w:pPr>
        <w:pStyle w:val="ListParagraph"/>
        <w:numPr>
          <w:ilvl w:val="1"/>
          <w:numId w:val="3"/>
        </w:numPr>
        <w:rPr>
          <w:b/>
          <w:bCs/>
          <w:sz w:val="28"/>
          <w:szCs w:val="28"/>
        </w:rPr>
      </w:pPr>
      <w:r>
        <w:rPr>
          <w:b/>
          <w:bCs/>
          <w:sz w:val="28"/>
          <w:szCs w:val="28"/>
        </w:rPr>
        <w:t xml:space="preserve">Represents two </w:t>
      </w:r>
      <w:r w:rsidR="00D82385">
        <w:rPr>
          <w:b/>
          <w:bCs/>
          <w:sz w:val="28"/>
          <w:szCs w:val="28"/>
        </w:rPr>
        <w:t>covenants</w:t>
      </w:r>
      <w:r>
        <w:rPr>
          <w:b/>
          <w:bCs/>
          <w:sz w:val="28"/>
          <w:szCs w:val="28"/>
        </w:rPr>
        <w:t>:</w:t>
      </w:r>
    </w:p>
    <w:p w14:paraId="69F7CF0F" w14:textId="784D38BA" w:rsidR="00CB5BE0" w:rsidRDefault="00CB5BE0" w:rsidP="00CB5BE0">
      <w:pPr>
        <w:pStyle w:val="ListParagraph"/>
        <w:numPr>
          <w:ilvl w:val="2"/>
          <w:numId w:val="3"/>
        </w:numPr>
        <w:rPr>
          <w:b/>
          <w:bCs/>
          <w:sz w:val="28"/>
          <w:szCs w:val="28"/>
        </w:rPr>
      </w:pPr>
      <w:r>
        <w:rPr>
          <w:b/>
          <w:bCs/>
          <w:sz w:val="28"/>
          <w:szCs w:val="28"/>
        </w:rPr>
        <w:t xml:space="preserve">One of Bondage </w:t>
      </w:r>
    </w:p>
    <w:p w14:paraId="4508C770" w14:textId="714731B1" w:rsidR="00CB5BE0" w:rsidRDefault="00CB5BE0" w:rsidP="00CB5BE0">
      <w:pPr>
        <w:pStyle w:val="ListParagraph"/>
        <w:numPr>
          <w:ilvl w:val="2"/>
          <w:numId w:val="3"/>
        </w:numPr>
        <w:rPr>
          <w:b/>
          <w:bCs/>
          <w:sz w:val="28"/>
          <w:szCs w:val="28"/>
        </w:rPr>
      </w:pPr>
      <w:r>
        <w:rPr>
          <w:b/>
          <w:bCs/>
          <w:sz w:val="28"/>
          <w:szCs w:val="28"/>
        </w:rPr>
        <w:t>One of Grace</w:t>
      </w:r>
    </w:p>
    <w:p w14:paraId="64C2F592" w14:textId="77777777" w:rsidR="00CB5BE0" w:rsidRDefault="00CB5BE0" w:rsidP="00CB5BE0">
      <w:pPr>
        <w:rPr>
          <w:b/>
          <w:bCs/>
          <w:sz w:val="28"/>
          <w:szCs w:val="28"/>
        </w:rPr>
      </w:pPr>
    </w:p>
    <w:p w14:paraId="490E50DB" w14:textId="74D03A30" w:rsidR="00CB5BE0" w:rsidRDefault="00D82385" w:rsidP="00CB5BE0">
      <w:pPr>
        <w:pStyle w:val="ListParagraph"/>
        <w:numPr>
          <w:ilvl w:val="0"/>
          <w:numId w:val="3"/>
        </w:numPr>
        <w:rPr>
          <w:b/>
          <w:bCs/>
          <w:sz w:val="28"/>
          <w:szCs w:val="28"/>
        </w:rPr>
      </w:pPr>
      <w:r>
        <w:rPr>
          <w:b/>
          <w:bCs/>
          <w:sz w:val="28"/>
          <w:szCs w:val="28"/>
        </w:rPr>
        <w:t>Spiritual</w:t>
      </w:r>
      <w:r w:rsidR="001C74C5">
        <w:rPr>
          <w:b/>
          <w:bCs/>
          <w:sz w:val="28"/>
          <w:szCs w:val="28"/>
        </w:rPr>
        <w:t xml:space="preserve"> Interpretation (4:24-27)</w:t>
      </w:r>
    </w:p>
    <w:p w14:paraId="6F757548" w14:textId="71D0753E" w:rsidR="001C74C5" w:rsidRDefault="007C13F3" w:rsidP="001C74C5">
      <w:pPr>
        <w:pStyle w:val="ListParagraph"/>
        <w:numPr>
          <w:ilvl w:val="1"/>
          <w:numId w:val="3"/>
        </w:numPr>
        <w:rPr>
          <w:b/>
          <w:bCs/>
          <w:sz w:val="28"/>
          <w:szCs w:val="28"/>
        </w:rPr>
      </w:pPr>
      <w:r>
        <w:rPr>
          <w:b/>
          <w:bCs/>
          <w:sz w:val="28"/>
          <w:szCs w:val="28"/>
        </w:rPr>
        <w:t>Hagar=Mount Sinai=</w:t>
      </w:r>
      <w:r w:rsidR="00E22595">
        <w:rPr>
          <w:b/>
          <w:bCs/>
          <w:sz w:val="28"/>
          <w:szCs w:val="28"/>
        </w:rPr>
        <w:t>present Jerusalem=slavery.</w:t>
      </w:r>
    </w:p>
    <w:p w14:paraId="783B4711" w14:textId="059BEFFB" w:rsidR="00E22595" w:rsidRDefault="002A4A1E" w:rsidP="001C74C5">
      <w:pPr>
        <w:pStyle w:val="ListParagraph"/>
        <w:numPr>
          <w:ilvl w:val="1"/>
          <w:numId w:val="3"/>
        </w:numPr>
        <w:rPr>
          <w:b/>
          <w:bCs/>
          <w:sz w:val="28"/>
          <w:szCs w:val="28"/>
        </w:rPr>
      </w:pPr>
      <w:r>
        <w:rPr>
          <w:b/>
          <w:bCs/>
          <w:sz w:val="28"/>
          <w:szCs w:val="28"/>
        </w:rPr>
        <w:t>Sarah=</w:t>
      </w:r>
      <w:r w:rsidR="00275922">
        <w:rPr>
          <w:b/>
          <w:bCs/>
          <w:sz w:val="28"/>
          <w:szCs w:val="28"/>
        </w:rPr>
        <w:t>Heavenly Jerusalem=freedom.</w:t>
      </w:r>
    </w:p>
    <w:p w14:paraId="775F92CC" w14:textId="1667F101" w:rsidR="002D69A1" w:rsidRDefault="00275922" w:rsidP="00CA72F6">
      <w:pPr>
        <w:pStyle w:val="ListParagraph"/>
        <w:numPr>
          <w:ilvl w:val="1"/>
          <w:numId w:val="3"/>
        </w:numPr>
        <w:rPr>
          <w:b/>
          <w:bCs/>
          <w:sz w:val="28"/>
          <w:szCs w:val="28"/>
        </w:rPr>
      </w:pPr>
      <w:r>
        <w:rPr>
          <w:b/>
          <w:bCs/>
          <w:sz w:val="28"/>
          <w:szCs w:val="28"/>
        </w:rPr>
        <w:lastRenderedPageBreak/>
        <w:t>Isaiah 54:1</w:t>
      </w:r>
      <w:r w:rsidR="00D82385">
        <w:rPr>
          <w:b/>
          <w:bCs/>
          <w:sz w:val="28"/>
          <w:szCs w:val="28"/>
        </w:rPr>
        <w:t>- “</w:t>
      </w:r>
      <w:r w:rsidR="00B965D8">
        <w:rPr>
          <w:b/>
          <w:bCs/>
          <w:sz w:val="28"/>
          <w:szCs w:val="28"/>
        </w:rPr>
        <w:t>Sing, O childless woman, you who have never given birth! Break into loud and joyful song</w:t>
      </w:r>
      <w:r w:rsidR="002D69A1">
        <w:rPr>
          <w:b/>
          <w:bCs/>
          <w:sz w:val="28"/>
          <w:szCs w:val="28"/>
        </w:rPr>
        <w:t>, O Jerusalem, you who have never been in labor. For the desolate woman now has more children than the woman who lives with her husband,” says the LORD</w:t>
      </w:r>
      <w:r w:rsidR="00CA72F6">
        <w:rPr>
          <w:b/>
          <w:bCs/>
          <w:sz w:val="28"/>
          <w:szCs w:val="28"/>
        </w:rPr>
        <w:t>.</w:t>
      </w:r>
    </w:p>
    <w:p w14:paraId="312DEA94" w14:textId="77777777" w:rsidR="00CA72F6" w:rsidRDefault="00CA72F6" w:rsidP="00CA72F6">
      <w:pPr>
        <w:rPr>
          <w:b/>
          <w:bCs/>
          <w:sz w:val="28"/>
          <w:szCs w:val="28"/>
        </w:rPr>
      </w:pPr>
    </w:p>
    <w:p w14:paraId="3AF956AB" w14:textId="79117615" w:rsidR="00CA72F6" w:rsidRDefault="00CA72F6" w:rsidP="00CA72F6">
      <w:pPr>
        <w:pStyle w:val="ListParagraph"/>
        <w:numPr>
          <w:ilvl w:val="0"/>
          <w:numId w:val="3"/>
        </w:numPr>
        <w:rPr>
          <w:b/>
          <w:bCs/>
          <w:sz w:val="28"/>
          <w:szCs w:val="28"/>
        </w:rPr>
      </w:pPr>
      <w:r>
        <w:rPr>
          <w:b/>
          <w:bCs/>
          <w:sz w:val="28"/>
          <w:szCs w:val="28"/>
        </w:rPr>
        <w:t>The Application to Believers (Galatians 4:28-31)</w:t>
      </w:r>
    </w:p>
    <w:p w14:paraId="4F8774B7" w14:textId="42532C6C" w:rsidR="00CA72F6" w:rsidRDefault="00CA72F6" w:rsidP="00CA72F6">
      <w:pPr>
        <w:pStyle w:val="ListParagraph"/>
        <w:numPr>
          <w:ilvl w:val="1"/>
          <w:numId w:val="3"/>
        </w:numPr>
        <w:rPr>
          <w:b/>
          <w:bCs/>
          <w:sz w:val="28"/>
          <w:szCs w:val="28"/>
        </w:rPr>
      </w:pPr>
      <w:r>
        <w:rPr>
          <w:b/>
          <w:bCs/>
          <w:sz w:val="28"/>
          <w:szCs w:val="28"/>
        </w:rPr>
        <w:t>Believers are children of promise, like Isaac.</w:t>
      </w:r>
    </w:p>
    <w:p w14:paraId="142B6B06" w14:textId="27671FDD" w:rsidR="00CA72F6" w:rsidRDefault="00CA72F6" w:rsidP="00CA72F6">
      <w:pPr>
        <w:pStyle w:val="ListParagraph"/>
        <w:numPr>
          <w:ilvl w:val="1"/>
          <w:numId w:val="3"/>
        </w:numPr>
        <w:rPr>
          <w:b/>
          <w:bCs/>
          <w:sz w:val="28"/>
          <w:szCs w:val="28"/>
        </w:rPr>
      </w:pPr>
      <w:r>
        <w:rPr>
          <w:b/>
          <w:bCs/>
          <w:sz w:val="28"/>
          <w:szCs w:val="28"/>
        </w:rPr>
        <w:t xml:space="preserve">Warning: Just as Ishmael persecuted Isaac, legalists may oppose grace </w:t>
      </w:r>
      <w:r w:rsidR="00C21929">
        <w:rPr>
          <w:b/>
          <w:bCs/>
          <w:sz w:val="28"/>
          <w:szCs w:val="28"/>
        </w:rPr>
        <w:t>(Genesis 21:9)</w:t>
      </w:r>
    </w:p>
    <w:p w14:paraId="7E192731" w14:textId="685A42FC" w:rsidR="00C21929" w:rsidRDefault="000E44F1" w:rsidP="00CA72F6">
      <w:pPr>
        <w:pStyle w:val="ListParagraph"/>
        <w:numPr>
          <w:ilvl w:val="1"/>
          <w:numId w:val="3"/>
        </w:numPr>
        <w:rPr>
          <w:b/>
          <w:bCs/>
          <w:sz w:val="28"/>
          <w:szCs w:val="28"/>
        </w:rPr>
      </w:pPr>
      <w:r>
        <w:rPr>
          <w:b/>
          <w:bCs/>
          <w:sz w:val="28"/>
          <w:szCs w:val="28"/>
        </w:rPr>
        <w:t>Command “</w:t>
      </w:r>
      <w:r w:rsidR="00D97259">
        <w:rPr>
          <w:b/>
          <w:bCs/>
          <w:sz w:val="28"/>
          <w:szCs w:val="28"/>
        </w:rPr>
        <w:t>Get rid of the slave and her son</w:t>
      </w:r>
      <w:r w:rsidR="008357F2">
        <w:rPr>
          <w:b/>
          <w:bCs/>
          <w:sz w:val="28"/>
          <w:szCs w:val="28"/>
        </w:rPr>
        <w:t>”-reject legalism.</w:t>
      </w:r>
    </w:p>
    <w:p w14:paraId="505E9762" w14:textId="77777777" w:rsidR="008357F2" w:rsidRDefault="008357F2" w:rsidP="008357F2">
      <w:pPr>
        <w:rPr>
          <w:b/>
          <w:bCs/>
          <w:sz w:val="28"/>
          <w:szCs w:val="28"/>
        </w:rPr>
      </w:pPr>
    </w:p>
    <w:p w14:paraId="1F83C39D" w14:textId="42DDB237" w:rsidR="008357F2" w:rsidRDefault="008357F2" w:rsidP="008357F2">
      <w:pPr>
        <w:pStyle w:val="ListParagraph"/>
        <w:numPr>
          <w:ilvl w:val="0"/>
          <w:numId w:val="3"/>
        </w:numPr>
        <w:rPr>
          <w:b/>
          <w:bCs/>
          <w:sz w:val="28"/>
          <w:szCs w:val="28"/>
        </w:rPr>
      </w:pPr>
      <w:r>
        <w:rPr>
          <w:b/>
          <w:bCs/>
          <w:sz w:val="28"/>
          <w:szCs w:val="28"/>
        </w:rPr>
        <w:t>The Call to Freedom (Galatians 5:1)</w:t>
      </w:r>
    </w:p>
    <w:p w14:paraId="0FCB4F2B" w14:textId="35DFA832" w:rsidR="008357F2" w:rsidRPr="00840F2B" w:rsidRDefault="008357F2" w:rsidP="008357F2">
      <w:pPr>
        <w:pStyle w:val="ListParagraph"/>
        <w:numPr>
          <w:ilvl w:val="1"/>
          <w:numId w:val="3"/>
        </w:numPr>
        <w:rPr>
          <w:b/>
          <w:bCs/>
          <w:sz w:val="28"/>
          <w:szCs w:val="28"/>
        </w:rPr>
      </w:pPr>
      <w:r w:rsidRPr="00840F2B">
        <w:rPr>
          <w:b/>
          <w:bCs/>
          <w:sz w:val="28"/>
          <w:szCs w:val="28"/>
        </w:rPr>
        <w:t xml:space="preserve">Key verse </w:t>
      </w:r>
      <w:r w:rsidR="008F6F3B" w:rsidRPr="00840F2B">
        <w:rPr>
          <w:b/>
          <w:bCs/>
          <w:sz w:val="28"/>
          <w:szCs w:val="28"/>
        </w:rPr>
        <w:t>“So Christ has truly set us free.”</w:t>
      </w:r>
    </w:p>
    <w:p w14:paraId="370D5B9A" w14:textId="02C293D5" w:rsidR="008F6F3B" w:rsidRPr="00840F2B" w:rsidRDefault="008F6F3B" w:rsidP="008357F2">
      <w:pPr>
        <w:pStyle w:val="ListParagraph"/>
        <w:numPr>
          <w:ilvl w:val="1"/>
          <w:numId w:val="3"/>
        </w:numPr>
        <w:rPr>
          <w:b/>
          <w:bCs/>
          <w:sz w:val="28"/>
          <w:szCs w:val="28"/>
        </w:rPr>
      </w:pPr>
      <w:r w:rsidRPr="00840F2B">
        <w:rPr>
          <w:b/>
          <w:bCs/>
          <w:sz w:val="28"/>
          <w:szCs w:val="28"/>
        </w:rPr>
        <w:t xml:space="preserve">Exhortation: </w:t>
      </w:r>
      <w:r w:rsidR="00954569" w:rsidRPr="00840F2B">
        <w:rPr>
          <w:b/>
          <w:bCs/>
          <w:sz w:val="28"/>
          <w:szCs w:val="28"/>
        </w:rPr>
        <w:t>“Now make sure that you stay free, and don’t get tied up again in slavery to the law.”</w:t>
      </w:r>
    </w:p>
    <w:p w14:paraId="17999170" w14:textId="2C52E557" w:rsidR="00954569" w:rsidRPr="00840F2B" w:rsidRDefault="00A548BF" w:rsidP="008357F2">
      <w:pPr>
        <w:pStyle w:val="ListParagraph"/>
        <w:numPr>
          <w:ilvl w:val="1"/>
          <w:numId w:val="3"/>
        </w:numPr>
        <w:rPr>
          <w:b/>
          <w:bCs/>
          <w:sz w:val="28"/>
          <w:szCs w:val="28"/>
        </w:rPr>
      </w:pPr>
      <w:r w:rsidRPr="00840F2B">
        <w:rPr>
          <w:b/>
          <w:bCs/>
          <w:sz w:val="28"/>
          <w:szCs w:val="28"/>
        </w:rPr>
        <w:t>Freedom in Christ is not just a gift-</w:t>
      </w:r>
      <w:r w:rsidR="00367C23" w:rsidRPr="00840F2B">
        <w:rPr>
          <w:b/>
          <w:bCs/>
          <w:sz w:val="28"/>
          <w:szCs w:val="28"/>
        </w:rPr>
        <w:t>it is</w:t>
      </w:r>
      <w:r w:rsidRPr="00840F2B">
        <w:rPr>
          <w:b/>
          <w:bCs/>
          <w:sz w:val="28"/>
          <w:szCs w:val="28"/>
        </w:rPr>
        <w:t xml:space="preserve"> a calling.</w:t>
      </w:r>
    </w:p>
    <w:p w14:paraId="67BB5446" w14:textId="77777777" w:rsidR="00A548BF" w:rsidRDefault="00A548BF" w:rsidP="00A548BF">
      <w:pPr>
        <w:rPr>
          <w:b/>
          <w:bCs/>
          <w:sz w:val="28"/>
          <w:szCs w:val="28"/>
        </w:rPr>
      </w:pPr>
    </w:p>
    <w:p w14:paraId="4768166F" w14:textId="595D36FC" w:rsidR="00A548BF" w:rsidRDefault="00A548BF" w:rsidP="00A548BF">
      <w:pPr>
        <w:rPr>
          <w:b/>
          <w:bCs/>
          <w:sz w:val="28"/>
          <w:szCs w:val="28"/>
        </w:rPr>
      </w:pPr>
      <w:r>
        <w:rPr>
          <w:b/>
          <w:bCs/>
          <w:sz w:val="28"/>
          <w:szCs w:val="28"/>
        </w:rPr>
        <w:t>Conclusion/Application:</w:t>
      </w:r>
    </w:p>
    <w:p w14:paraId="63DD7A75" w14:textId="1F473AE8" w:rsidR="00602FFB" w:rsidRDefault="0000249F" w:rsidP="0088275C">
      <w:pPr>
        <w:pStyle w:val="ListParagraph"/>
        <w:numPr>
          <w:ilvl w:val="0"/>
          <w:numId w:val="4"/>
        </w:numPr>
        <w:rPr>
          <w:b/>
          <w:bCs/>
          <w:sz w:val="28"/>
          <w:szCs w:val="28"/>
        </w:rPr>
      </w:pPr>
      <w:r>
        <w:rPr>
          <w:b/>
          <w:bCs/>
          <w:sz w:val="28"/>
          <w:szCs w:val="28"/>
        </w:rPr>
        <w:t xml:space="preserve">Brothers and sisters, Paul’s message is clear: we are not children of the slave woman, bound by law, fear, and performance. We are children of the free woman heirs of promise, </w:t>
      </w:r>
      <w:r w:rsidR="00367C23">
        <w:rPr>
          <w:b/>
          <w:bCs/>
          <w:sz w:val="28"/>
          <w:szCs w:val="28"/>
        </w:rPr>
        <w:t>grace,</w:t>
      </w:r>
      <w:r>
        <w:rPr>
          <w:b/>
          <w:bCs/>
          <w:sz w:val="28"/>
          <w:szCs w:val="28"/>
        </w:rPr>
        <w:t xml:space="preserve"> and divine adoption. Christ did not come to improve our chain; He came to break them.</w:t>
      </w:r>
    </w:p>
    <w:p w14:paraId="3787CB73" w14:textId="062C063F" w:rsidR="0000249F" w:rsidRDefault="0000249F" w:rsidP="0088275C">
      <w:pPr>
        <w:pStyle w:val="ListParagraph"/>
        <w:numPr>
          <w:ilvl w:val="0"/>
          <w:numId w:val="4"/>
        </w:numPr>
        <w:rPr>
          <w:b/>
          <w:bCs/>
          <w:sz w:val="28"/>
          <w:szCs w:val="28"/>
        </w:rPr>
      </w:pPr>
      <w:r>
        <w:rPr>
          <w:b/>
          <w:bCs/>
          <w:sz w:val="28"/>
          <w:szCs w:val="28"/>
        </w:rPr>
        <w:t>So let us not return to the yoke of slavery. Legalism may look holy, but it robs us of joy. Guilt may feel familiar, but it is not our inheritance. The cross of Christ has declared us free</w:t>
      </w:r>
      <w:r w:rsidR="00194D27">
        <w:rPr>
          <w:b/>
          <w:bCs/>
          <w:sz w:val="28"/>
          <w:szCs w:val="28"/>
        </w:rPr>
        <w:t>. Free from striving, free from shame, free to live as beloved sons and daughters.</w:t>
      </w:r>
    </w:p>
    <w:p w14:paraId="0DAAB4E7" w14:textId="76134C8D" w:rsidR="00194D27" w:rsidRDefault="00194D27" w:rsidP="0088275C">
      <w:pPr>
        <w:pStyle w:val="ListParagraph"/>
        <w:numPr>
          <w:ilvl w:val="0"/>
          <w:numId w:val="4"/>
        </w:numPr>
        <w:rPr>
          <w:b/>
          <w:bCs/>
          <w:sz w:val="28"/>
          <w:szCs w:val="28"/>
        </w:rPr>
      </w:pPr>
      <w:r>
        <w:rPr>
          <w:b/>
          <w:bCs/>
          <w:sz w:val="28"/>
          <w:szCs w:val="28"/>
        </w:rPr>
        <w:lastRenderedPageBreak/>
        <w:t>Galatians 5:1 says it best “</w:t>
      </w:r>
      <w:r w:rsidR="00C916D7">
        <w:rPr>
          <w:b/>
          <w:bCs/>
          <w:sz w:val="28"/>
          <w:szCs w:val="28"/>
        </w:rPr>
        <w:t>So Christ has truly set us free. No</w:t>
      </w:r>
      <w:r w:rsidR="00E8347E">
        <w:rPr>
          <w:b/>
          <w:bCs/>
          <w:sz w:val="28"/>
          <w:szCs w:val="28"/>
        </w:rPr>
        <w:t>w</w:t>
      </w:r>
      <w:r w:rsidR="00C916D7">
        <w:rPr>
          <w:b/>
          <w:bCs/>
          <w:sz w:val="28"/>
          <w:szCs w:val="28"/>
        </w:rPr>
        <w:t xml:space="preserve"> make sure that you stay free, and </w:t>
      </w:r>
      <w:r w:rsidR="00367C23">
        <w:rPr>
          <w:b/>
          <w:bCs/>
          <w:sz w:val="28"/>
          <w:szCs w:val="28"/>
        </w:rPr>
        <w:t>do not</w:t>
      </w:r>
      <w:r w:rsidR="00C916D7">
        <w:rPr>
          <w:b/>
          <w:bCs/>
          <w:sz w:val="28"/>
          <w:szCs w:val="28"/>
        </w:rPr>
        <w:t xml:space="preserve"> get tied up again in slavery to the law.</w:t>
      </w:r>
      <w:r w:rsidR="00B843FB">
        <w:rPr>
          <w:b/>
          <w:bCs/>
          <w:sz w:val="28"/>
          <w:szCs w:val="28"/>
        </w:rPr>
        <w:t>”</w:t>
      </w:r>
      <w:r w:rsidR="00417194">
        <w:rPr>
          <w:b/>
          <w:bCs/>
          <w:sz w:val="28"/>
          <w:szCs w:val="28"/>
        </w:rPr>
        <w:t xml:space="preserve"> That’s not just a verse it’s a call to courage. A call to live boldly in the grace that saved us.</w:t>
      </w:r>
    </w:p>
    <w:p w14:paraId="2434E4F6" w14:textId="7EBFBD69" w:rsidR="00417194" w:rsidRPr="00840F2B" w:rsidRDefault="00417194" w:rsidP="0088275C">
      <w:pPr>
        <w:pStyle w:val="ListParagraph"/>
        <w:numPr>
          <w:ilvl w:val="0"/>
          <w:numId w:val="4"/>
        </w:numPr>
        <w:rPr>
          <w:b/>
          <w:bCs/>
          <w:sz w:val="28"/>
          <w:szCs w:val="28"/>
        </w:rPr>
      </w:pPr>
      <w:r>
        <w:rPr>
          <w:b/>
          <w:bCs/>
          <w:sz w:val="28"/>
          <w:szCs w:val="28"/>
        </w:rPr>
        <w:t>So today, choose freedom. Not just as theological idea, but as a daily posture. Walk in it. Rest in it</w:t>
      </w:r>
      <w:r w:rsidR="00200BB1">
        <w:rPr>
          <w:b/>
          <w:bCs/>
          <w:sz w:val="28"/>
          <w:szCs w:val="28"/>
        </w:rPr>
        <w:t>. Rejoice in it. Because in Christ, you are already free.</w:t>
      </w:r>
    </w:p>
    <w:sectPr w:rsidR="00417194" w:rsidRPr="00840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5F"/>
    <w:multiLevelType w:val="hybridMultilevel"/>
    <w:tmpl w:val="51DA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679E9"/>
    <w:multiLevelType w:val="hybridMultilevel"/>
    <w:tmpl w:val="31702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71EF2"/>
    <w:multiLevelType w:val="hybridMultilevel"/>
    <w:tmpl w:val="D4D20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800FF"/>
    <w:multiLevelType w:val="hybridMultilevel"/>
    <w:tmpl w:val="EC9C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915281">
    <w:abstractNumId w:val="0"/>
  </w:num>
  <w:num w:numId="2" w16cid:durableId="1438016670">
    <w:abstractNumId w:val="3"/>
  </w:num>
  <w:num w:numId="3" w16cid:durableId="106001992">
    <w:abstractNumId w:val="2"/>
  </w:num>
  <w:num w:numId="4" w16cid:durableId="128616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D4"/>
    <w:rsid w:val="0000249F"/>
    <w:rsid w:val="000E44F1"/>
    <w:rsid w:val="00194D27"/>
    <w:rsid w:val="001C74C5"/>
    <w:rsid w:val="00200BB1"/>
    <w:rsid w:val="00227721"/>
    <w:rsid w:val="002643D6"/>
    <w:rsid w:val="00275922"/>
    <w:rsid w:val="002A4A1E"/>
    <w:rsid w:val="002D69A1"/>
    <w:rsid w:val="00367C23"/>
    <w:rsid w:val="0040066B"/>
    <w:rsid w:val="00417194"/>
    <w:rsid w:val="004F048A"/>
    <w:rsid w:val="00597CDF"/>
    <w:rsid w:val="00602FFB"/>
    <w:rsid w:val="007C13F3"/>
    <w:rsid w:val="00805DDF"/>
    <w:rsid w:val="008357F2"/>
    <w:rsid w:val="00840F2B"/>
    <w:rsid w:val="00862CFA"/>
    <w:rsid w:val="0088275C"/>
    <w:rsid w:val="008D02D4"/>
    <w:rsid w:val="008F6F3B"/>
    <w:rsid w:val="00954569"/>
    <w:rsid w:val="009F6952"/>
    <w:rsid w:val="00A548BF"/>
    <w:rsid w:val="00AF78C0"/>
    <w:rsid w:val="00B04864"/>
    <w:rsid w:val="00B843FB"/>
    <w:rsid w:val="00B965D8"/>
    <w:rsid w:val="00C21929"/>
    <w:rsid w:val="00C2621E"/>
    <w:rsid w:val="00C916D7"/>
    <w:rsid w:val="00CA72F6"/>
    <w:rsid w:val="00CB5BE0"/>
    <w:rsid w:val="00D41704"/>
    <w:rsid w:val="00D549A7"/>
    <w:rsid w:val="00D817A7"/>
    <w:rsid w:val="00D82385"/>
    <w:rsid w:val="00D97259"/>
    <w:rsid w:val="00DC3F5A"/>
    <w:rsid w:val="00DE33AE"/>
    <w:rsid w:val="00E22595"/>
    <w:rsid w:val="00E65246"/>
    <w:rsid w:val="00E8347E"/>
    <w:rsid w:val="00EC2C89"/>
    <w:rsid w:val="00F6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60A8"/>
  <w15:chartTrackingRefBased/>
  <w15:docId w15:val="{64EB11FE-C480-4F10-9650-7C175D69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2D4"/>
    <w:rPr>
      <w:rFonts w:eastAsiaTheme="majorEastAsia" w:cstheme="majorBidi"/>
      <w:color w:val="272727" w:themeColor="text1" w:themeTint="D8"/>
    </w:rPr>
  </w:style>
  <w:style w:type="paragraph" w:styleId="Title">
    <w:name w:val="Title"/>
    <w:basedOn w:val="Normal"/>
    <w:next w:val="Normal"/>
    <w:link w:val="TitleChar"/>
    <w:uiPriority w:val="10"/>
    <w:qFormat/>
    <w:rsid w:val="008D0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2D4"/>
    <w:pPr>
      <w:spacing w:before="160"/>
      <w:jc w:val="center"/>
    </w:pPr>
    <w:rPr>
      <w:i/>
      <w:iCs/>
      <w:color w:val="404040" w:themeColor="text1" w:themeTint="BF"/>
    </w:rPr>
  </w:style>
  <w:style w:type="character" w:customStyle="1" w:styleId="QuoteChar">
    <w:name w:val="Quote Char"/>
    <w:basedOn w:val="DefaultParagraphFont"/>
    <w:link w:val="Quote"/>
    <w:uiPriority w:val="29"/>
    <w:rsid w:val="008D02D4"/>
    <w:rPr>
      <w:i/>
      <w:iCs/>
      <w:color w:val="404040" w:themeColor="text1" w:themeTint="BF"/>
    </w:rPr>
  </w:style>
  <w:style w:type="paragraph" w:styleId="ListParagraph">
    <w:name w:val="List Paragraph"/>
    <w:basedOn w:val="Normal"/>
    <w:uiPriority w:val="34"/>
    <w:qFormat/>
    <w:rsid w:val="008D02D4"/>
    <w:pPr>
      <w:ind w:left="720"/>
      <w:contextualSpacing/>
    </w:pPr>
  </w:style>
  <w:style w:type="character" w:styleId="IntenseEmphasis">
    <w:name w:val="Intense Emphasis"/>
    <w:basedOn w:val="DefaultParagraphFont"/>
    <w:uiPriority w:val="21"/>
    <w:qFormat/>
    <w:rsid w:val="008D02D4"/>
    <w:rPr>
      <w:i/>
      <w:iCs/>
      <w:color w:val="0F4761" w:themeColor="accent1" w:themeShade="BF"/>
    </w:rPr>
  </w:style>
  <w:style w:type="paragraph" w:styleId="IntenseQuote">
    <w:name w:val="Intense Quote"/>
    <w:basedOn w:val="Normal"/>
    <w:next w:val="Normal"/>
    <w:link w:val="IntenseQuoteChar"/>
    <w:uiPriority w:val="30"/>
    <w:qFormat/>
    <w:rsid w:val="008D0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2D4"/>
    <w:rPr>
      <w:i/>
      <w:iCs/>
      <w:color w:val="0F4761" w:themeColor="accent1" w:themeShade="BF"/>
    </w:rPr>
  </w:style>
  <w:style w:type="character" w:styleId="IntenseReference">
    <w:name w:val="Intense Reference"/>
    <w:basedOn w:val="DefaultParagraphFont"/>
    <w:uiPriority w:val="32"/>
    <w:qFormat/>
    <w:rsid w:val="008D02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2</cp:revision>
  <dcterms:created xsi:type="dcterms:W3CDTF">2025-09-29T20:58:00Z</dcterms:created>
  <dcterms:modified xsi:type="dcterms:W3CDTF">2025-09-29T20:58:00Z</dcterms:modified>
</cp:coreProperties>
</file>