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2F40" w14:textId="472780DE" w:rsidR="00D41704" w:rsidRDefault="001E2485" w:rsidP="001E2485">
      <w:pPr>
        <w:jc w:val="center"/>
        <w:rPr>
          <w:b/>
          <w:bCs/>
          <w:sz w:val="32"/>
          <w:szCs w:val="32"/>
        </w:rPr>
      </w:pPr>
      <w:r>
        <w:rPr>
          <w:b/>
          <w:bCs/>
          <w:sz w:val="32"/>
          <w:szCs w:val="32"/>
        </w:rPr>
        <w:t>Living by Faith</w:t>
      </w:r>
    </w:p>
    <w:p w14:paraId="59FD7CE9" w14:textId="2FC03CCB" w:rsidR="001E2485" w:rsidRDefault="001E2485" w:rsidP="001E2485">
      <w:pPr>
        <w:jc w:val="center"/>
        <w:rPr>
          <w:b/>
          <w:bCs/>
          <w:sz w:val="32"/>
          <w:szCs w:val="32"/>
        </w:rPr>
      </w:pPr>
      <w:r>
        <w:rPr>
          <w:b/>
          <w:bCs/>
          <w:sz w:val="32"/>
          <w:szCs w:val="32"/>
        </w:rPr>
        <w:t>Galatians 2:17-21</w:t>
      </w:r>
    </w:p>
    <w:p w14:paraId="0FDF4C82" w14:textId="188B5B1D" w:rsidR="001E2485" w:rsidRDefault="001E2485" w:rsidP="001E2485">
      <w:pPr>
        <w:rPr>
          <w:b/>
          <w:bCs/>
          <w:sz w:val="28"/>
          <w:szCs w:val="28"/>
        </w:rPr>
      </w:pPr>
      <w:r>
        <w:rPr>
          <w:b/>
          <w:bCs/>
          <w:sz w:val="28"/>
          <w:szCs w:val="28"/>
        </w:rPr>
        <w:t>Recap:</w:t>
      </w:r>
    </w:p>
    <w:p w14:paraId="076EB36F" w14:textId="7ECE8156" w:rsidR="001E2485" w:rsidRDefault="001E2485" w:rsidP="001E2485">
      <w:pPr>
        <w:pStyle w:val="ListParagraph"/>
        <w:numPr>
          <w:ilvl w:val="0"/>
          <w:numId w:val="1"/>
        </w:numPr>
        <w:rPr>
          <w:b/>
          <w:bCs/>
          <w:sz w:val="28"/>
          <w:szCs w:val="28"/>
        </w:rPr>
      </w:pPr>
      <w:r>
        <w:rPr>
          <w:b/>
          <w:bCs/>
          <w:sz w:val="28"/>
          <w:szCs w:val="28"/>
        </w:rPr>
        <w:t>No Other Gospel (Galatians 1:1-10)</w:t>
      </w:r>
    </w:p>
    <w:p w14:paraId="0E4A362A" w14:textId="47F26FFE" w:rsidR="001E2485" w:rsidRDefault="001E2485" w:rsidP="001E2485">
      <w:pPr>
        <w:pStyle w:val="ListParagraph"/>
        <w:numPr>
          <w:ilvl w:val="0"/>
          <w:numId w:val="1"/>
        </w:numPr>
        <w:rPr>
          <w:b/>
          <w:bCs/>
          <w:sz w:val="28"/>
          <w:szCs w:val="28"/>
        </w:rPr>
      </w:pPr>
      <w:r>
        <w:rPr>
          <w:b/>
          <w:bCs/>
          <w:sz w:val="28"/>
          <w:szCs w:val="28"/>
        </w:rPr>
        <w:t>God Made Not Man Made (Galatians 1:11-2:10)</w:t>
      </w:r>
    </w:p>
    <w:p w14:paraId="548FDF1B" w14:textId="789A92F6" w:rsidR="001E2485" w:rsidRDefault="00BC356E" w:rsidP="001E2485">
      <w:pPr>
        <w:pStyle w:val="ListParagraph"/>
        <w:numPr>
          <w:ilvl w:val="0"/>
          <w:numId w:val="1"/>
        </w:numPr>
        <w:rPr>
          <w:b/>
          <w:bCs/>
          <w:sz w:val="28"/>
          <w:szCs w:val="28"/>
        </w:rPr>
      </w:pPr>
      <w:r>
        <w:rPr>
          <w:b/>
          <w:bCs/>
          <w:sz w:val="28"/>
          <w:szCs w:val="28"/>
        </w:rPr>
        <w:t>The Wrong Compromise (Galatians 2:11-15)</w:t>
      </w:r>
    </w:p>
    <w:p w14:paraId="1D745D8C" w14:textId="3E15B50B" w:rsidR="00BC356E" w:rsidRDefault="00BC356E" w:rsidP="00BC356E">
      <w:pPr>
        <w:pStyle w:val="ListParagraph"/>
        <w:numPr>
          <w:ilvl w:val="1"/>
          <w:numId w:val="1"/>
        </w:numPr>
        <w:rPr>
          <w:b/>
          <w:bCs/>
          <w:sz w:val="28"/>
          <w:szCs w:val="28"/>
        </w:rPr>
      </w:pPr>
      <w:r>
        <w:rPr>
          <w:b/>
          <w:bCs/>
          <w:sz w:val="28"/>
          <w:szCs w:val="28"/>
        </w:rPr>
        <w:t>The Divine Origin of the Gospel (vv. 11-12)</w:t>
      </w:r>
    </w:p>
    <w:p w14:paraId="66AF46A5" w14:textId="4EFF2B91" w:rsidR="00BC356E" w:rsidRDefault="00BC356E" w:rsidP="00BC356E">
      <w:pPr>
        <w:pStyle w:val="ListParagraph"/>
        <w:numPr>
          <w:ilvl w:val="1"/>
          <w:numId w:val="1"/>
        </w:numPr>
        <w:rPr>
          <w:b/>
          <w:bCs/>
          <w:sz w:val="28"/>
          <w:szCs w:val="28"/>
        </w:rPr>
      </w:pPr>
      <w:r>
        <w:rPr>
          <w:b/>
          <w:bCs/>
          <w:sz w:val="28"/>
          <w:szCs w:val="28"/>
        </w:rPr>
        <w:t>Paul’s Radical Transformation (vv. 13-17)</w:t>
      </w:r>
    </w:p>
    <w:p w14:paraId="16B4A125" w14:textId="3022AAC2" w:rsidR="00BC356E" w:rsidRDefault="00BC356E" w:rsidP="00BC356E">
      <w:pPr>
        <w:pStyle w:val="ListParagraph"/>
        <w:numPr>
          <w:ilvl w:val="1"/>
          <w:numId w:val="1"/>
        </w:numPr>
        <w:rPr>
          <w:b/>
          <w:bCs/>
          <w:sz w:val="28"/>
          <w:szCs w:val="28"/>
        </w:rPr>
      </w:pPr>
      <w:r>
        <w:rPr>
          <w:b/>
          <w:bCs/>
          <w:sz w:val="28"/>
          <w:szCs w:val="28"/>
        </w:rPr>
        <w:t>Independent Yet Verified (vv. 18-24)</w:t>
      </w:r>
    </w:p>
    <w:p w14:paraId="66E7DB34" w14:textId="322815F1" w:rsidR="00BC356E" w:rsidRDefault="00BC356E" w:rsidP="00BC356E">
      <w:pPr>
        <w:pStyle w:val="ListParagraph"/>
        <w:numPr>
          <w:ilvl w:val="1"/>
          <w:numId w:val="1"/>
        </w:numPr>
        <w:rPr>
          <w:b/>
          <w:bCs/>
          <w:sz w:val="28"/>
          <w:szCs w:val="28"/>
        </w:rPr>
      </w:pPr>
      <w:r>
        <w:rPr>
          <w:b/>
          <w:bCs/>
          <w:sz w:val="28"/>
          <w:szCs w:val="28"/>
        </w:rPr>
        <w:t>Affirmation from the Apostles (2:1-10)</w:t>
      </w:r>
    </w:p>
    <w:p w14:paraId="627DDD89" w14:textId="77777777" w:rsidR="00BC356E" w:rsidRDefault="00BC356E" w:rsidP="00BC356E">
      <w:pPr>
        <w:rPr>
          <w:b/>
          <w:bCs/>
          <w:sz w:val="28"/>
          <w:szCs w:val="28"/>
        </w:rPr>
      </w:pPr>
    </w:p>
    <w:p w14:paraId="1125916D" w14:textId="1047983E" w:rsidR="00BC356E" w:rsidRDefault="00BC356E" w:rsidP="00BC356E">
      <w:pPr>
        <w:rPr>
          <w:b/>
          <w:bCs/>
          <w:sz w:val="28"/>
          <w:szCs w:val="28"/>
        </w:rPr>
      </w:pPr>
      <w:r>
        <w:rPr>
          <w:b/>
          <w:bCs/>
          <w:sz w:val="28"/>
          <w:szCs w:val="28"/>
        </w:rPr>
        <w:t>Introduction:</w:t>
      </w:r>
    </w:p>
    <w:p w14:paraId="44D58583" w14:textId="527E7CD1" w:rsidR="00BC356E" w:rsidRDefault="00BC356E" w:rsidP="00BC356E">
      <w:pPr>
        <w:pStyle w:val="ListParagraph"/>
        <w:numPr>
          <w:ilvl w:val="0"/>
          <w:numId w:val="2"/>
        </w:numPr>
        <w:rPr>
          <w:b/>
          <w:bCs/>
          <w:sz w:val="28"/>
          <w:szCs w:val="28"/>
        </w:rPr>
      </w:pPr>
      <w:r>
        <w:rPr>
          <w:b/>
          <w:bCs/>
          <w:sz w:val="28"/>
          <w:szCs w:val="28"/>
        </w:rPr>
        <w:t>Galatians 2:17-21</w:t>
      </w:r>
    </w:p>
    <w:p w14:paraId="3B61DFE5" w14:textId="01FB2F35" w:rsidR="000B4F0D" w:rsidRPr="000B4F0D" w:rsidRDefault="000B4F0D" w:rsidP="000B4F0D">
      <w:pPr>
        <w:pStyle w:val="NormalWeb"/>
        <w:numPr>
          <w:ilvl w:val="0"/>
          <w:numId w:val="2"/>
        </w:numPr>
        <w:rPr>
          <w:rFonts w:asciiTheme="minorHAnsi" w:hAnsiTheme="minorHAnsi"/>
          <w:b/>
          <w:bCs/>
          <w:sz w:val="28"/>
          <w:szCs w:val="28"/>
        </w:rPr>
      </w:pPr>
      <w:r w:rsidRPr="000B4F0D">
        <w:rPr>
          <w:rFonts w:asciiTheme="minorHAnsi" w:hAnsiTheme="minorHAnsi"/>
          <w:b/>
          <w:bCs/>
          <w:sz w:val="28"/>
          <w:szCs w:val="28"/>
        </w:rPr>
        <w:t xml:space="preserve">Good morning, beloved </w:t>
      </w:r>
      <w:r w:rsidR="0031759F" w:rsidRPr="000B4F0D">
        <w:rPr>
          <w:rFonts w:asciiTheme="minorHAnsi" w:hAnsiTheme="minorHAnsi"/>
          <w:b/>
          <w:bCs/>
          <w:sz w:val="28"/>
          <w:szCs w:val="28"/>
        </w:rPr>
        <w:t>brothers,</w:t>
      </w:r>
      <w:r w:rsidRPr="000B4F0D">
        <w:rPr>
          <w:rFonts w:asciiTheme="minorHAnsi" w:hAnsiTheme="minorHAnsi"/>
          <w:b/>
          <w:bCs/>
          <w:sz w:val="28"/>
          <w:szCs w:val="28"/>
        </w:rPr>
        <w:t xml:space="preserve"> and sisters in Christ. Today, we gather not merely to hear a message, but to be transformed by the truth of God’s Word. In a world filled with uncertainty, fear, and shifting values, the call to </w:t>
      </w:r>
      <w:r w:rsidRPr="000B4F0D">
        <w:rPr>
          <w:rStyle w:val="Emphasis"/>
          <w:rFonts w:asciiTheme="minorHAnsi" w:eastAsiaTheme="majorEastAsia" w:hAnsiTheme="minorHAnsi"/>
          <w:b/>
          <w:bCs/>
          <w:sz w:val="28"/>
          <w:szCs w:val="28"/>
        </w:rPr>
        <w:t>live by faith</w:t>
      </w:r>
      <w:r w:rsidRPr="000B4F0D">
        <w:rPr>
          <w:rFonts w:asciiTheme="minorHAnsi" w:hAnsiTheme="minorHAnsi"/>
          <w:b/>
          <w:bCs/>
          <w:sz w:val="28"/>
          <w:szCs w:val="28"/>
        </w:rPr>
        <w:t xml:space="preserve"> is more urgent than ever.</w:t>
      </w:r>
    </w:p>
    <w:p w14:paraId="34D71F0C" w14:textId="77777777" w:rsidR="000B4F0D" w:rsidRPr="000B4F0D" w:rsidRDefault="000B4F0D" w:rsidP="000B4F0D">
      <w:pPr>
        <w:pStyle w:val="NormalWeb"/>
        <w:numPr>
          <w:ilvl w:val="0"/>
          <w:numId w:val="2"/>
        </w:numPr>
        <w:rPr>
          <w:rFonts w:asciiTheme="minorHAnsi" w:hAnsiTheme="minorHAnsi"/>
          <w:b/>
          <w:bCs/>
          <w:sz w:val="28"/>
          <w:szCs w:val="28"/>
        </w:rPr>
      </w:pPr>
      <w:r w:rsidRPr="000B4F0D">
        <w:rPr>
          <w:rFonts w:asciiTheme="minorHAnsi" w:hAnsiTheme="minorHAnsi"/>
          <w:b/>
          <w:bCs/>
          <w:sz w:val="28"/>
          <w:szCs w:val="28"/>
        </w:rPr>
        <w:t xml:space="preserve">Scripture tells us in </w:t>
      </w:r>
      <w:r w:rsidRPr="000B4F0D">
        <w:rPr>
          <w:rStyle w:val="Strong"/>
          <w:rFonts w:asciiTheme="minorHAnsi" w:eastAsiaTheme="majorEastAsia" w:hAnsiTheme="minorHAnsi"/>
          <w:b w:val="0"/>
          <w:bCs w:val="0"/>
          <w:sz w:val="28"/>
          <w:szCs w:val="28"/>
        </w:rPr>
        <w:t>Hebrews 11:1</w:t>
      </w:r>
      <w:r w:rsidRPr="000B4F0D">
        <w:rPr>
          <w:rFonts w:asciiTheme="minorHAnsi" w:hAnsiTheme="minorHAnsi"/>
          <w:b/>
          <w:bCs/>
          <w:sz w:val="28"/>
          <w:szCs w:val="28"/>
        </w:rPr>
        <w:t xml:space="preserve">, </w:t>
      </w:r>
      <w:r w:rsidRPr="000B4F0D">
        <w:rPr>
          <w:rStyle w:val="Emphasis"/>
          <w:rFonts w:asciiTheme="minorHAnsi" w:eastAsiaTheme="majorEastAsia" w:hAnsiTheme="minorHAnsi"/>
          <w:b/>
          <w:bCs/>
          <w:sz w:val="28"/>
          <w:szCs w:val="28"/>
        </w:rPr>
        <w:t>“Now faith is the assurance of things hoped for, the conviction of things not seen.”</w:t>
      </w:r>
      <w:r w:rsidRPr="000B4F0D">
        <w:rPr>
          <w:rFonts w:asciiTheme="minorHAnsi" w:hAnsiTheme="minorHAnsi"/>
          <w:b/>
          <w:bCs/>
          <w:sz w:val="28"/>
          <w:szCs w:val="28"/>
        </w:rPr>
        <w:t xml:space="preserve"> This is not blind optimism or wishful thinking—it is confident trust in the character, promises, and power of God.</w:t>
      </w:r>
    </w:p>
    <w:p w14:paraId="3BCED472" w14:textId="5AFC3C1D" w:rsidR="000B4F0D" w:rsidRPr="000B4F0D" w:rsidRDefault="000B4F0D" w:rsidP="000B4F0D">
      <w:pPr>
        <w:pStyle w:val="NormalWeb"/>
        <w:numPr>
          <w:ilvl w:val="0"/>
          <w:numId w:val="2"/>
        </w:numPr>
        <w:rPr>
          <w:rFonts w:asciiTheme="minorHAnsi" w:hAnsiTheme="minorHAnsi"/>
          <w:b/>
          <w:bCs/>
          <w:sz w:val="28"/>
          <w:szCs w:val="28"/>
        </w:rPr>
      </w:pPr>
      <w:r w:rsidRPr="000B4F0D">
        <w:rPr>
          <w:rFonts w:asciiTheme="minorHAnsi" w:hAnsiTheme="minorHAnsi"/>
          <w:b/>
          <w:bCs/>
          <w:sz w:val="28"/>
          <w:szCs w:val="28"/>
        </w:rPr>
        <w:t xml:space="preserve">From </w:t>
      </w:r>
      <w:r w:rsidRPr="000B4F0D">
        <w:rPr>
          <w:rStyle w:val="Strong"/>
          <w:rFonts w:asciiTheme="minorHAnsi" w:eastAsiaTheme="majorEastAsia" w:hAnsiTheme="minorHAnsi"/>
          <w:b w:val="0"/>
          <w:bCs w:val="0"/>
          <w:sz w:val="28"/>
          <w:szCs w:val="28"/>
        </w:rPr>
        <w:t>Habakkuk 2:4</w:t>
      </w:r>
      <w:r w:rsidRPr="000B4F0D">
        <w:rPr>
          <w:rFonts w:asciiTheme="minorHAnsi" w:hAnsiTheme="minorHAnsi"/>
          <w:b/>
          <w:bCs/>
          <w:sz w:val="28"/>
          <w:szCs w:val="28"/>
        </w:rPr>
        <w:t xml:space="preserve"> to </w:t>
      </w:r>
      <w:r w:rsidRPr="000B4F0D">
        <w:rPr>
          <w:rStyle w:val="Strong"/>
          <w:rFonts w:asciiTheme="minorHAnsi" w:eastAsiaTheme="majorEastAsia" w:hAnsiTheme="minorHAnsi"/>
          <w:b w:val="0"/>
          <w:bCs w:val="0"/>
          <w:sz w:val="28"/>
          <w:szCs w:val="28"/>
        </w:rPr>
        <w:t>Romans 1:17</w:t>
      </w:r>
      <w:r w:rsidRPr="000B4F0D">
        <w:rPr>
          <w:rFonts w:asciiTheme="minorHAnsi" w:hAnsiTheme="minorHAnsi"/>
          <w:b/>
          <w:bCs/>
          <w:sz w:val="28"/>
          <w:szCs w:val="28"/>
        </w:rPr>
        <w:t xml:space="preserve">, the Bible echoes this truth: </w:t>
      </w:r>
      <w:r w:rsidRPr="000B4F0D">
        <w:rPr>
          <w:rStyle w:val="Emphasis"/>
          <w:rFonts w:asciiTheme="minorHAnsi" w:eastAsiaTheme="majorEastAsia" w:hAnsiTheme="minorHAnsi"/>
          <w:b/>
          <w:bCs/>
          <w:sz w:val="28"/>
          <w:szCs w:val="28"/>
        </w:rPr>
        <w:t>“The righteous shall live by faith.”</w:t>
      </w:r>
      <w:r w:rsidRPr="000B4F0D">
        <w:rPr>
          <w:rFonts w:asciiTheme="minorHAnsi" w:hAnsiTheme="minorHAnsi"/>
          <w:b/>
          <w:bCs/>
          <w:sz w:val="28"/>
          <w:szCs w:val="28"/>
        </w:rPr>
        <w:t xml:space="preserve"> This faith is not passive—it moves us to action, obedience, and perseverance. It is the kind of faith that led Abraham to leave his homeland without knowing where he was going, and Noah to build an ark before rain had ever fallen.</w:t>
      </w:r>
    </w:p>
    <w:p w14:paraId="08B8DF07" w14:textId="77777777" w:rsidR="000B4F0D" w:rsidRPr="000B4F0D" w:rsidRDefault="000B4F0D" w:rsidP="000B4F0D">
      <w:pPr>
        <w:pStyle w:val="NormalWeb"/>
        <w:numPr>
          <w:ilvl w:val="0"/>
          <w:numId w:val="2"/>
        </w:numPr>
        <w:rPr>
          <w:rFonts w:asciiTheme="minorHAnsi" w:hAnsiTheme="minorHAnsi"/>
          <w:b/>
          <w:bCs/>
          <w:sz w:val="28"/>
          <w:szCs w:val="28"/>
        </w:rPr>
      </w:pPr>
      <w:r w:rsidRPr="000B4F0D">
        <w:rPr>
          <w:rFonts w:asciiTheme="minorHAnsi" w:hAnsiTheme="minorHAnsi"/>
          <w:b/>
          <w:bCs/>
          <w:sz w:val="28"/>
          <w:szCs w:val="28"/>
        </w:rPr>
        <w:t xml:space="preserve">As we begin this message, I invite you to reflect: What does it mean to truly live by faith in your daily life? Not just on Sundays, but in the quiet moments, the trials, and the decisions that shape your journey. Let us open our hearts to the Spirit’s leading, and </w:t>
      </w:r>
      <w:r w:rsidRPr="000B4F0D">
        <w:rPr>
          <w:rFonts w:asciiTheme="minorHAnsi" w:hAnsiTheme="minorHAnsi"/>
          <w:b/>
          <w:bCs/>
          <w:sz w:val="28"/>
          <w:szCs w:val="28"/>
        </w:rPr>
        <w:lastRenderedPageBreak/>
        <w:t>rediscover the joy, strength, and purpose that come from trusting God completely.</w:t>
      </w:r>
    </w:p>
    <w:p w14:paraId="1F4DA2A0" w14:textId="77777777" w:rsidR="00C8152B" w:rsidRDefault="00C8152B" w:rsidP="00C8152B">
      <w:pPr>
        <w:rPr>
          <w:b/>
          <w:bCs/>
          <w:sz w:val="28"/>
          <w:szCs w:val="28"/>
        </w:rPr>
      </w:pPr>
    </w:p>
    <w:p w14:paraId="0D8E67B1" w14:textId="39F68645" w:rsidR="00C8152B" w:rsidRDefault="00C8152B" w:rsidP="00C8152B">
      <w:pPr>
        <w:pStyle w:val="ListParagraph"/>
        <w:numPr>
          <w:ilvl w:val="0"/>
          <w:numId w:val="3"/>
        </w:numPr>
        <w:rPr>
          <w:b/>
          <w:bCs/>
          <w:sz w:val="28"/>
          <w:szCs w:val="28"/>
        </w:rPr>
      </w:pPr>
      <w:r>
        <w:rPr>
          <w:b/>
          <w:bCs/>
          <w:sz w:val="28"/>
          <w:szCs w:val="28"/>
        </w:rPr>
        <w:t>The Gospel Does Not Promote Sin (vv. 17-18)</w:t>
      </w:r>
    </w:p>
    <w:p w14:paraId="5E50BD72" w14:textId="6699CAA0" w:rsidR="00C8152B" w:rsidRDefault="00C43D92" w:rsidP="00C8152B">
      <w:pPr>
        <w:pStyle w:val="ListParagraph"/>
        <w:numPr>
          <w:ilvl w:val="1"/>
          <w:numId w:val="3"/>
        </w:numPr>
        <w:rPr>
          <w:b/>
          <w:bCs/>
          <w:sz w:val="28"/>
          <w:szCs w:val="28"/>
        </w:rPr>
      </w:pPr>
      <w:r>
        <w:rPr>
          <w:b/>
          <w:bCs/>
          <w:sz w:val="28"/>
          <w:szCs w:val="28"/>
        </w:rPr>
        <w:t>“But suppose we seek to be made right with God through faith in Christ and then we are found guilty because we have abandoned the law. Would that mean Christ has led us into sin? Abs</w:t>
      </w:r>
      <w:r w:rsidR="003F1DAD">
        <w:rPr>
          <w:b/>
          <w:bCs/>
          <w:sz w:val="28"/>
          <w:szCs w:val="28"/>
        </w:rPr>
        <w:t>olutely not! Rather I am a sinner if I rebuild the old system of law I already tore down.</w:t>
      </w:r>
      <w:r w:rsidR="004264CF">
        <w:rPr>
          <w:b/>
          <w:bCs/>
          <w:sz w:val="28"/>
          <w:szCs w:val="28"/>
        </w:rPr>
        <w:t>”</w:t>
      </w:r>
    </w:p>
    <w:p w14:paraId="16A69A1C" w14:textId="40234525" w:rsidR="00C8152B" w:rsidRDefault="00C8152B" w:rsidP="00C8152B">
      <w:pPr>
        <w:pStyle w:val="ListParagraph"/>
        <w:numPr>
          <w:ilvl w:val="1"/>
          <w:numId w:val="3"/>
        </w:numPr>
        <w:rPr>
          <w:b/>
          <w:bCs/>
          <w:sz w:val="28"/>
          <w:szCs w:val="28"/>
        </w:rPr>
      </w:pPr>
      <w:r>
        <w:rPr>
          <w:b/>
          <w:bCs/>
          <w:sz w:val="28"/>
          <w:szCs w:val="28"/>
        </w:rPr>
        <w:t>Romans 6:12-23</w:t>
      </w:r>
    </w:p>
    <w:p w14:paraId="0D9A0BFE" w14:textId="2AE0D22D" w:rsidR="00C8152B" w:rsidRDefault="00C8152B" w:rsidP="00C8152B">
      <w:pPr>
        <w:pStyle w:val="ListParagraph"/>
        <w:numPr>
          <w:ilvl w:val="1"/>
          <w:numId w:val="3"/>
        </w:numPr>
        <w:rPr>
          <w:b/>
          <w:bCs/>
          <w:sz w:val="28"/>
          <w:szCs w:val="28"/>
        </w:rPr>
      </w:pPr>
      <w:r>
        <w:rPr>
          <w:b/>
          <w:bCs/>
          <w:sz w:val="28"/>
          <w:szCs w:val="28"/>
        </w:rPr>
        <w:t xml:space="preserve">Romans 7: The Struggle between the Flesh and the Spirit. (Luke 9:23) </w:t>
      </w:r>
    </w:p>
    <w:p w14:paraId="5F3F8836" w14:textId="51AFB547" w:rsidR="00C8152B" w:rsidRDefault="00C8152B" w:rsidP="00C8152B">
      <w:pPr>
        <w:pStyle w:val="ListParagraph"/>
        <w:numPr>
          <w:ilvl w:val="1"/>
          <w:numId w:val="3"/>
        </w:numPr>
        <w:rPr>
          <w:b/>
          <w:bCs/>
          <w:sz w:val="28"/>
          <w:szCs w:val="28"/>
        </w:rPr>
      </w:pPr>
      <w:r>
        <w:rPr>
          <w:b/>
          <w:bCs/>
          <w:sz w:val="28"/>
          <w:szCs w:val="28"/>
        </w:rPr>
        <w:t xml:space="preserve">Paul anticipates the objection: if we abandon the law </w:t>
      </w:r>
      <w:r w:rsidR="00E46E0F">
        <w:rPr>
          <w:b/>
          <w:bCs/>
          <w:sz w:val="28"/>
          <w:szCs w:val="28"/>
        </w:rPr>
        <w:t xml:space="preserve">will </w:t>
      </w:r>
      <w:r w:rsidR="0031759F">
        <w:rPr>
          <w:b/>
          <w:bCs/>
          <w:sz w:val="28"/>
          <w:szCs w:val="28"/>
        </w:rPr>
        <w:t>we not</w:t>
      </w:r>
      <w:r>
        <w:rPr>
          <w:b/>
          <w:bCs/>
          <w:sz w:val="28"/>
          <w:szCs w:val="28"/>
        </w:rPr>
        <w:t xml:space="preserve"> be lawless?</w:t>
      </w:r>
    </w:p>
    <w:p w14:paraId="6ADAB893" w14:textId="4F4C155B" w:rsidR="00C8152B" w:rsidRDefault="00C8152B" w:rsidP="00C8152B">
      <w:pPr>
        <w:pStyle w:val="ListParagraph"/>
        <w:numPr>
          <w:ilvl w:val="1"/>
          <w:numId w:val="3"/>
        </w:numPr>
        <w:rPr>
          <w:b/>
          <w:bCs/>
          <w:sz w:val="28"/>
          <w:szCs w:val="28"/>
        </w:rPr>
      </w:pPr>
      <w:r>
        <w:rPr>
          <w:b/>
          <w:bCs/>
          <w:sz w:val="28"/>
          <w:szCs w:val="28"/>
        </w:rPr>
        <w:t>His answer is emphatic: Christ does not lead us into sin-He leads us out of it.</w:t>
      </w:r>
    </w:p>
    <w:p w14:paraId="7BFDCC04" w14:textId="492F70A3" w:rsidR="00C8152B" w:rsidRDefault="00C8152B" w:rsidP="00C8152B">
      <w:pPr>
        <w:pStyle w:val="ListParagraph"/>
        <w:numPr>
          <w:ilvl w:val="1"/>
          <w:numId w:val="3"/>
        </w:numPr>
        <w:rPr>
          <w:b/>
          <w:bCs/>
          <w:sz w:val="28"/>
          <w:szCs w:val="28"/>
        </w:rPr>
      </w:pPr>
      <w:r>
        <w:rPr>
          <w:b/>
          <w:bCs/>
          <w:sz w:val="28"/>
          <w:szCs w:val="28"/>
        </w:rPr>
        <w:t>Rebuilding the law as a means of righteousness only proves we were wrong to tear it down.</w:t>
      </w:r>
    </w:p>
    <w:p w14:paraId="0B382F97" w14:textId="77777777" w:rsidR="00C8152B" w:rsidRDefault="00C8152B" w:rsidP="00C8152B">
      <w:pPr>
        <w:rPr>
          <w:b/>
          <w:bCs/>
          <w:sz w:val="28"/>
          <w:szCs w:val="28"/>
        </w:rPr>
      </w:pPr>
    </w:p>
    <w:p w14:paraId="43F95A20" w14:textId="1EA4C30A" w:rsidR="00C8152B" w:rsidRDefault="00C8152B" w:rsidP="00C8152B">
      <w:pPr>
        <w:pStyle w:val="ListParagraph"/>
        <w:numPr>
          <w:ilvl w:val="0"/>
          <w:numId w:val="3"/>
        </w:numPr>
        <w:rPr>
          <w:b/>
          <w:bCs/>
          <w:sz w:val="28"/>
          <w:szCs w:val="28"/>
        </w:rPr>
      </w:pPr>
      <w:r>
        <w:rPr>
          <w:b/>
          <w:bCs/>
          <w:sz w:val="28"/>
          <w:szCs w:val="28"/>
        </w:rPr>
        <w:t>The Law cannot Give Life-Only Reveal Death (v. 19)</w:t>
      </w:r>
    </w:p>
    <w:p w14:paraId="3E94FE03" w14:textId="5BB74795" w:rsidR="00C8152B" w:rsidRDefault="004264CF" w:rsidP="00C8152B">
      <w:pPr>
        <w:pStyle w:val="ListParagraph"/>
        <w:numPr>
          <w:ilvl w:val="1"/>
          <w:numId w:val="3"/>
        </w:numPr>
        <w:rPr>
          <w:b/>
          <w:bCs/>
          <w:sz w:val="28"/>
          <w:szCs w:val="28"/>
        </w:rPr>
      </w:pPr>
      <w:r>
        <w:rPr>
          <w:b/>
          <w:bCs/>
          <w:sz w:val="28"/>
          <w:szCs w:val="28"/>
        </w:rPr>
        <w:t>“For when I tried to keep the law, it condemned me. So I died to the law-I stopped trying to meet all its requirements-so that I might live for God.”</w:t>
      </w:r>
    </w:p>
    <w:p w14:paraId="2C9019B4" w14:textId="102022C9" w:rsidR="00C8152B" w:rsidRDefault="00C8152B" w:rsidP="00C8152B">
      <w:pPr>
        <w:pStyle w:val="ListParagraph"/>
        <w:numPr>
          <w:ilvl w:val="1"/>
          <w:numId w:val="3"/>
        </w:numPr>
        <w:rPr>
          <w:b/>
          <w:bCs/>
          <w:sz w:val="28"/>
          <w:szCs w:val="28"/>
        </w:rPr>
      </w:pPr>
      <w:r>
        <w:rPr>
          <w:b/>
          <w:bCs/>
          <w:sz w:val="28"/>
          <w:szCs w:val="28"/>
        </w:rPr>
        <w:t>Romans 7:1-5</w:t>
      </w:r>
    </w:p>
    <w:p w14:paraId="13600AA2" w14:textId="4A65CF1D" w:rsidR="00C8152B" w:rsidRDefault="00C8152B" w:rsidP="00C8152B">
      <w:pPr>
        <w:pStyle w:val="ListParagraph"/>
        <w:numPr>
          <w:ilvl w:val="1"/>
          <w:numId w:val="3"/>
        </w:numPr>
        <w:rPr>
          <w:b/>
          <w:bCs/>
          <w:sz w:val="28"/>
          <w:szCs w:val="28"/>
        </w:rPr>
      </w:pPr>
      <w:r>
        <w:rPr>
          <w:b/>
          <w:bCs/>
          <w:sz w:val="28"/>
          <w:szCs w:val="28"/>
        </w:rPr>
        <w:t>The law showed Paul his sin and condemned him.</w:t>
      </w:r>
    </w:p>
    <w:p w14:paraId="0596C260" w14:textId="27D72D9D" w:rsidR="00C8152B" w:rsidRDefault="00C8152B" w:rsidP="00C8152B">
      <w:pPr>
        <w:pStyle w:val="ListParagraph"/>
        <w:numPr>
          <w:ilvl w:val="1"/>
          <w:numId w:val="3"/>
        </w:numPr>
        <w:rPr>
          <w:b/>
          <w:bCs/>
          <w:sz w:val="28"/>
          <w:szCs w:val="28"/>
        </w:rPr>
      </w:pPr>
      <w:r>
        <w:rPr>
          <w:b/>
          <w:bCs/>
          <w:sz w:val="28"/>
          <w:szCs w:val="28"/>
        </w:rPr>
        <w:t>But in Christ he died to that old system. Now, he lives for God, not for rule-keeping.</w:t>
      </w:r>
    </w:p>
    <w:p w14:paraId="10588B86" w14:textId="3C0C2827" w:rsidR="00C8152B" w:rsidRDefault="00C8152B" w:rsidP="00C8152B">
      <w:pPr>
        <w:pStyle w:val="ListParagraph"/>
        <w:numPr>
          <w:ilvl w:val="1"/>
          <w:numId w:val="3"/>
        </w:numPr>
        <w:rPr>
          <w:b/>
          <w:bCs/>
          <w:sz w:val="28"/>
          <w:szCs w:val="28"/>
        </w:rPr>
      </w:pPr>
      <w:r>
        <w:rPr>
          <w:b/>
          <w:bCs/>
          <w:sz w:val="28"/>
          <w:szCs w:val="28"/>
        </w:rPr>
        <w:t>This is a radical shift: from external obedience to internal transformation.</w:t>
      </w:r>
    </w:p>
    <w:p w14:paraId="2BDBECFB" w14:textId="377E06F8" w:rsidR="00C8152B" w:rsidRDefault="006B7683" w:rsidP="00C8152B">
      <w:pPr>
        <w:pStyle w:val="ListParagraph"/>
        <w:numPr>
          <w:ilvl w:val="1"/>
          <w:numId w:val="3"/>
        </w:numPr>
        <w:rPr>
          <w:b/>
          <w:bCs/>
          <w:sz w:val="28"/>
          <w:szCs w:val="28"/>
        </w:rPr>
      </w:pPr>
      <w:r>
        <w:rPr>
          <w:b/>
          <w:bCs/>
          <w:sz w:val="28"/>
          <w:szCs w:val="28"/>
        </w:rPr>
        <w:lastRenderedPageBreak/>
        <w:t>Isaiah 29:13</w:t>
      </w:r>
      <w:r w:rsidR="00A0703B">
        <w:rPr>
          <w:b/>
          <w:bCs/>
          <w:sz w:val="28"/>
          <w:szCs w:val="28"/>
        </w:rPr>
        <w:t>:</w:t>
      </w:r>
      <w:r w:rsidR="00EA1E95">
        <w:rPr>
          <w:b/>
          <w:bCs/>
          <w:sz w:val="28"/>
          <w:szCs w:val="28"/>
        </w:rPr>
        <w:t xml:space="preserve"> “And so the Lord Says, “These People say they are mine. They honor me with their lips, but their hearts are far from me </w:t>
      </w:r>
      <w:r w:rsidR="008A37DF">
        <w:rPr>
          <w:b/>
          <w:bCs/>
          <w:sz w:val="28"/>
          <w:szCs w:val="28"/>
        </w:rPr>
        <w:t>and</w:t>
      </w:r>
      <w:r w:rsidR="00EA1E95">
        <w:rPr>
          <w:b/>
          <w:bCs/>
          <w:sz w:val="28"/>
          <w:szCs w:val="28"/>
        </w:rPr>
        <w:t xml:space="preserve"> their worship of me.””</w:t>
      </w:r>
    </w:p>
    <w:p w14:paraId="64ABCF9D" w14:textId="00281D87" w:rsidR="006B7683" w:rsidRDefault="006B7683" w:rsidP="00C8152B">
      <w:pPr>
        <w:pStyle w:val="ListParagraph"/>
        <w:numPr>
          <w:ilvl w:val="1"/>
          <w:numId w:val="3"/>
        </w:numPr>
        <w:rPr>
          <w:b/>
          <w:bCs/>
          <w:sz w:val="28"/>
          <w:szCs w:val="28"/>
        </w:rPr>
      </w:pPr>
      <w:r>
        <w:rPr>
          <w:b/>
          <w:bCs/>
          <w:sz w:val="28"/>
          <w:szCs w:val="28"/>
        </w:rPr>
        <w:t>Psalm 51:6-7</w:t>
      </w:r>
      <w:r w:rsidR="00FE46A2">
        <w:rPr>
          <w:b/>
          <w:bCs/>
          <w:sz w:val="28"/>
          <w:szCs w:val="28"/>
        </w:rPr>
        <w:t>: “But you desire honesty from the womb, teaching me wisdom even there. Purify me from my</w:t>
      </w:r>
      <w:r w:rsidR="00DD4EBD">
        <w:rPr>
          <w:b/>
          <w:bCs/>
          <w:sz w:val="28"/>
          <w:szCs w:val="28"/>
        </w:rPr>
        <w:t xml:space="preserve"> sins, and I will be clean; wash me, and I will be whiter than snow.</w:t>
      </w:r>
    </w:p>
    <w:p w14:paraId="0939BE7E" w14:textId="77777777" w:rsidR="006B7683" w:rsidRDefault="006B7683" w:rsidP="006B7683">
      <w:pPr>
        <w:rPr>
          <w:b/>
          <w:bCs/>
          <w:sz w:val="28"/>
          <w:szCs w:val="28"/>
        </w:rPr>
      </w:pPr>
    </w:p>
    <w:p w14:paraId="63AC7126" w14:textId="56C6E55A" w:rsidR="006B7683" w:rsidRDefault="006B7683" w:rsidP="006B7683">
      <w:pPr>
        <w:pStyle w:val="ListParagraph"/>
        <w:numPr>
          <w:ilvl w:val="0"/>
          <w:numId w:val="3"/>
        </w:numPr>
        <w:rPr>
          <w:b/>
          <w:bCs/>
          <w:sz w:val="28"/>
          <w:szCs w:val="28"/>
        </w:rPr>
      </w:pPr>
      <w:r>
        <w:rPr>
          <w:b/>
          <w:bCs/>
          <w:sz w:val="28"/>
          <w:szCs w:val="28"/>
        </w:rPr>
        <w:t>Crucified with Christ (v. 20a)</w:t>
      </w:r>
    </w:p>
    <w:p w14:paraId="69860481" w14:textId="67073ABB" w:rsidR="006B7683" w:rsidRPr="006B7683" w:rsidRDefault="004264CF" w:rsidP="006B7683">
      <w:pPr>
        <w:pStyle w:val="ListParagraph"/>
        <w:numPr>
          <w:ilvl w:val="1"/>
          <w:numId w:val="3"/>
        </w:numPr>
        <w:rPr>
          <w:b/>
          <w:bCs/>
          <w:sz w:val="28"/>
          <w:szCs w:val="28"/>
        </w:rPr>
      </w:pPr>
      <w:r>
        <w:rPr>
          <w:b/>
          <w:bCs/>
          <w:sz w:val="28"/>
          <w:szCs w:val="28"/>
        </w:rPr>
        <w:t>“</w:t>
      </w:r>
      <w:r w:rsidR="00602514">
        <w:rPr>
          <w:b/>
          <w:bCs/>
          <w:sz w:val="28"/>
          <w:szCs w:val="28"/>
        </w:rPr>
        <w:t>My old self has been crucified with Christ. It is no longer I who live, But Christ lives in me.”</w:t>
      </w:r>
    </w:p>
    <w:p w14:paraId="03559937" w14:textId="19AEAE48" w:rsidR="006B7683" w:rsidRDefault="006B7683" w:rsidP="006B7683">
      <w:pPr>
        <w:pStyle w:val="ListParagraph"/>
        <w:numPr>
          <w:ilvl w:val="1"/>
          <w:numId w:val="3"/>
        </w:numPr>
        <w:rPr>
          <w:b/>
          <w:bCs/>
          <w:sz w:val="28"/>
          <w:szCs w:val="28"/>
        </w:rPr>
      </w:pPr>
      <w:r>
        <w:rPr>
          <w:b/>
          <w:bCs/>
          <w:sz w:val="28"/>
          <w:szCs w:val="28"/>
        </w:rPr>
        <w:t>Romans 6:4-6</w:t>
      </w:r>
      <w:r w:rsidR="000C0720">
        <w:rPr>
          <w:b/>
          <w:bCs/>
          <w:sz w:val="28"/>
          <w:szCs w:val="28"/>
        </w:rPr>
        <w:t>: “For we died and were buried with Christ by baptism. And just as Christ was raised from the dead by the glorious power of the Father, now we also may live new lives.</w:t>
      </w:r>
    </w:p>
    <w:p w14:paraId="370CD3CB" w14:textId="7A19C528" w:rsidR="006B7683" w:rsidRDefault="006B7683" w:rsidP="006B7683">
      <w:pPr>
        <w:pStyle w:val="ListParagraph"/>
        <w:numPr>
          <w:ilvl w:val="1"/>
          <w:numId w:val="3"/>
        </w:numPr>
        <w:rPr>
          <w:b/>
          <w:bCs/>
          <w:sz w:val="28"/>
          <w:szCs w:val="28"/>
        </w:rPr>
      </w:pPr>
      <w:r>
        <w:rPr>
          <w:b/>
          <w:bCs/>
          <w:sz w:val="28"/>
          <w:szCs w:val="28"/>
        </w:rPr>
        <w:t>2 Corinthians 5:17</w:t>
      </w:r>
      <w:r w:rsidR="00AC6494">
        <w:rPr>
          <w:b/>
          <w:bCs/>
          <w:sz w:val="28"/>
          <w:szCs w:val="28"/>
        </w:rPr>
        <w:t>: “This means that anyone who belongs to Christ has become a new person. The old life is gone; a new life has begun!</w:t>
      </w:r>
    </w:p>
    <w:p w14:paraId="5E19CA87" w14:textId="676CFADB" w:rsidR="006B7683" w:rsidRDefault="006B7683" w:rsidP="006B7683">
      <w:pPr>
        <w:pStyle w:val="ListParagraph"/>
        <w:numPr>
          <w:ilvl w:val="1"/>
          <w:numId w:val="3"/>
        </w:numPr>
        <w:rPr>
          <w:b/>
          <w:bCs/>
          <w:sz w:val="28"/>
          <w:szCs w:val="28"/>
        </w:rPr>
      </w:pPr>
      <w:r>
        <w:rPr>
          <w:b/>
          <w:bCs/>
          <w:sz w:val="28"/>
          <w:szCs w:val="28"/>
        </w:rPr>
        <w:t>Colossians 3:3</w:t>
      </w:r>
      <w:r w:rsidR="00AC6494">
        <w:rPr>
          <w:b/>
          <w:bCs/>
          <w:sz w:val="28"/>
          <w:szCs w:val="28"/>
        </w:rPr>
        <w:t xml:space="preserve">: </w:t>
      </w:r>
      <w:r w:rsidR="004F7843">
        <w:rPr>
          <w:b/>
          <w:bCs/>
          <w:sz w:val="28"/>
          <w:szCs w:val="28"/>
        </w:rPr>
        <w:t>“For you died to this life, and your real life is hidden with Christ in God.</w:t>
      </w:r>
    </w:p>
    <w:p w14:paraId="55977A20" w14:textId="5D658780" w:rsidR="006B7683" w:rsidRDefault="006B7683" w:rsidP="006B7683">
      <w:pPr>
        <w:pStyle w:val="ListParagraph"/>
        <w:numPr>
          <w:ilvl w:val="1"/>
          <w:numId w:val="3"/>
        </w:numPr>
        <w:rPr>
          <w:b/>
          <w:bCs/>
          <w:sz w:val="28"/>
          <w:szCs w:val="28"/>
        </w:rPr>
      </w:pPr>
      <w:r>
        <w:rPr>
          <w:b/>
          <w:bCs/>
          <w:sz w:val="28"/>
          <w:szCs w:val="28"/>
        </w:rPr>
        <w:t xml:space="preserve">This is the heart of the Christian identity: union with </w:t>
      </w:r>
      <w:r w:rsidR="0031759F">
        <w:rPr>
          <w:b/>
          <w:bCs/>
          <w:sz w:val="28"/>
          <w:szCs w:val="28"/>
        </w:rPr>
        <w:t>Christ.</w:t>
      </w:r>
    </w:p>
    <w:p w14:paraId="44AC3FAC" w14:textId="7419E48E" w:rsidR="006B7683" w:rsidRDefault="006B7683" w:rsidP="006B7683">
      <w:pPr>
        <w:pStyle w:val="ListParagraph"/>
        <w:numPr>
          <w:ilvl w:val="1"/>
          <w:numId w:val="3"/>
        </w:numPr>
        <w:rPr>
          <w:b/>
          <w:bCs/>
          <w:sz w:val="28"/>
          <w:szCs w:val="28"/>
        </w:rPr>
      </w:pPr>
      <w:r>
        <w:rPr>
          <w:b/>
          <w:bCs/>
          <w:sz w:val="28"/>
          <w:szCs w:val="28"/>
        </w:rPr>
        <w:t xml:space="preserve">The old self-bound to sin and law-is </w:t>
      </w:r>
      <w:r w:rsidR="0031759F">
        <w:rPr>
          <w:b/>
          <w:bCs/>
          <w:sz w:val="28"/>
          <w:szCs w:val="28"/>
        </w:rPr>
        <w:t>dead.</w:t>
      </w:r>
    </w:p>
    <w:p w14:paraId="401437F1" w14:textId="34B07063" w:rsidR="006B7683" w:rsidRDefault="006B7683" w:rsidP="006B7683">
      <w:pPr>
        <w:pStyle w:val="ListParagraph"/>
        <w:numPr>
          <w:ilvl w:val="1"/>
          <w:numId w:val="3"/>
        </w:numPr>
        <w:rPr>
          <w:b/>
          <w:bCs/>
          <w:sz w:val="28"/>
          <w:szCs w:val="28"/>
        </w:rPr>
      </w:pPr>
      <w:r>
        <w:rPr>
          <w:b/>
          <w:bCs/>
          <w:sz w:val="28"/>
          <w:szCs w:val="28"/>
        </w:rPr>
        <w:t>The new life is Christ living in us, empowering us to walk in faith and love</w:t>
      </w:r>
      <w:r w:rsidR="00916C6D">
        <w:rPr>
          <w:b/>
          <w:bCs/>
          <w:sz w:val="28"/>
          <w:szCs w:val="28"/>
        </w:rPr>
        <w:t>.</w:t>
      </w:r>
    </w:p>
    <w:p w14:paraId="3DB79E30" w14:textId="77777777" w:rsidR="00916C6D" w:rsidRDefault="00916C6D" w:rsidP="00916C6D">
      <w:pPr>
        <w:rPr>
          <w:b/>
          <w:bCs/>
          <w:sz w:val="28"/>
          <w:szCs w:val="28"/>
        </w:rPr>
      </w:pPr>
    </w:p>
    <w:p w14:paraId="0EBE472C" w14:textId="54EAED0C" w:rsidR="00916C6D" w:rsidRDefault="00916C6D" w:rsidP="00916C6D">
      <w:pPr>
        <w:pStyle w:val="ListParagraph"/>
        <w:numPr>
          <w:ilvl w:val="0"/>
          <w:numId w:val="3"/>
        </w:numPr>
        <w:rPr>
          <w:b/>
          <w:bCs/>
          <w:sz w:val="28"/>
          <w:szCs w:val="28"/>
        </w:rPr>
      </w:pPr>
      <w:r>
        <w:rPr>
          <w:b/>
          <w:bCs/>
          <w:sz w:val="28"/>
          <w:szCs w:val="28"/>
        </w:rPr>
        <w:t>Living by Faith in the Son of God (v. 20b)</w:t>
      </w:r>
    </w:p>
    <w:p w14:paraId="56A4F793" w14:textId="389DEC74" w:rsidR="00916C6D" w:rsidRDefault="009D6DBC" w:rsidP="00916C6D">
      <w:pPr>
        <w:pStyle w:val="ListParagraph"/>
        <w:numPr>
          <w:ilvl w:val="1"/>
          <w:numId w:val="3"/>
        </w:numPr>
        <w:rPr>
          <w:b/>
          <w:bCs/>
          <w:sz w:val="28"/>
          <w:szCs w:val="28"/>
        </w:rPr>
      </w:pPr>
      <w:r>
        <w:rPr>
          <w:b/>
          <w:bCs/>
          <w:sz w:val="28"/>
          <w:szCs w:val="28"/>
        </w:rPr>
        <w:t>“So I live in this earthly body by trusting in the Son of God, who loved me and gave himself for me.”</w:t>
      </w:r>
    </w:p>
    <w:p w14:paraId="0BF0C2A2" w14:textId="2950E27C" w:rsidR="00916C6D" w:rsidRDefault="00916C6D" w:rsidP="00916C6D">
      <w:pPr>
        <w:pStyle w:val="ListParagraph"/>
        <w:numPr>
          <w:ilvl w:val="1"/>
          <w:numId w:val="3"/>
        </w:numPr>
        <w:rPr>
          <w:b/>
          <w:bCs/>
          <w:sz w:val="28"/>
          <w:szCs w:val="28"/>
        </w:rPr>
      </w:pPr>
      <w:r>
        <w:rPr>
          <w:b/>
          <w:bCs/>
          <w:sz w:val="28"/>
          <w:szCs w:val="28"/>
        </w:rPr>
        <w:t>Romans 1:17</w:t>
      </w:r>
      <w:r w:rsidR="00674DC9">
        <w:rPr>
          <w:b/>
          <w:bCs/>
          <w:sz w:val="28"/>
          <w:szCs w:val="28"/>
        </w:rPr>
        <w:t>: “This is Good News tells us how God makes us right in his sight. This is accomplished from start to finish by faith. As Scriptures say, “It is through faith that a righteous person has life.””</w:t>
      </w:r>
    </w:p>
    <w:p w14:paraId="422DAD87" w14:textId="59231616" w:rsidR="00916C6D" w:rsidRDefault="00916C6D" w:rsidP="00916C6D">
      <w:pPr>
        <w:pStyle w:val="ListParagraph"/>
        <w:numPr>
          <w:ilvl w:val="1"/>
          <w:numId w:val="3"/>
        </w:numPr>
        <w:rPr>
          <w:b/>
          <w:bCs/>
          <w:sz w:val="28"/>
          <w:szCs w:val="28"/>
        </w:rPr>
      </w:pPr>
      <w:r>
        <w:rPr>
          <w:b/>
          <w:bCs/>
          <w:sz w:val="28"/>
          <w:szCs w:val="28"/>
        </w:rPr>
        <w:lastRenderedPageBreak/>
        <w:t>Hebrews 11:1, 6</w:t>
      </w:r>
      <w:r w:rsidR="00F71F72">
        <w:rPr>
          <w:b/>
          <w:bCs/>
          <w:sz w:val="28"/>
          <w:szCs w:val="28"/>
        </w:rPr>
        <w:t>: “Faith shows the reality of what we hope for; it is the evidence of things we cannot see… And it is impossible to please God without faith. Anyone who wants to come to him must believe that God exists and that he rewards those who sincerely seek him.”</w:t>
      </w:r>
    </w:p>
    <w:p w14:paraId="375507D3" w14:textId="77777777" w:rsidR="00916C6D" w:rsidRDefault="00916C6D" w:rsidP="00916C6D">
      <w:pPr>
        <w:rPr>
          <w:b/>
          <w:bCs/>
          <w:sz w:val="28"/>
          <w:szCs w:val="28"/>
        </w:rPr>
      </w:pPr>
    </w:p>
    <w:p w14:paraId="3024C783" w14:textId="661471F4" w:rsidR="00916C6D" w:rsidRDefault="00916C6D" w:rsidP="00916C6D">
      <w:pPr>
        <w:pStyle w:val="ListParagraph"/>
        <w:numPr>
          <w:ilvl w:val="0"/>
          <w:numId w:val="3"/>
        </w:numPr>
        <w:rPr>
          <w:b/>
          <w:bCs/>
          <w:sz w:val="28"/>
          <w:szCs w:val="28"/>
        </w:rPr>
      </w:pPr>
      <w:r>
        <w:rPr>
          <w:b/>
          <w:bCs/>
          <w:sz w:val="28"/>
          <w:szCs w:val="28"/>
        </w:rPr>
        <w:t>Grace will not be nullified by the Law (v. 21)</w:t>
      </w:r>
    </w:p>
    <w:p w14:paraId="5F7C0D84" w14:textId="1495865C" w:rsidR="00916C6D" w:rsidRDefault="00D91EA8" w:rsidP="00916C6D">
      <w:pPr>
        <w:pStyle w:val="ListParagraph"/>
        <w:numPr>
          <w:ilvl w:val="1"/>
          <w:numId w:val="3"/>
        </w:numPr>
        <w:rPr>
          <w:b/>
          <w:bCs/>
          <w:sz w:val="28"/>
          <w:szCs w:val="28"/>
        </w:rPr>
      </w:pPr>
      <w:r>
        <w:rPr>
          <w:b/>
          <w:bCs/>
          <w:sz w:val="28"/>
          <w:szCs w:val="28"/>
        </w:rPr>
        <w:t>“I do not treat the grace of God as mean</w:t>
      </w:r>
      <w:r w:rsidR="00686DE5">
        <w:rPr>
          <w:b/>
          <w:bCs/>
          <w:sz w:val="28"/>
          <w:szCs w:val="28"/>
        </w:rPr>
        <w:t>ingless. For if keeping the law could make us right with God, then there was no need for Christ to die.”</w:t>
      </w:r>
    </w:p>
    <w:p w14:paraId="571610D0" w14:textId="276B46AC" w:rsidR="00916C6D" w:rsidRDefault="00916C6D" w:rsidP="00916C6D">
      <w:pPr>
        <w:pStyle w:val="ListParagraph"/>
        <w:numPr>
          <w:ilvl w:val="1"/>
          <w:numId w:val="3"/>
        </w:numPr>
        <w:rPr>
          <w:b/>
          <w:bCs/>
          <w:sz w:val="28"/>
          <w:szCs w:val="28"/>
        </w:rPr>
      </w:pPr>
      <w:r>
        <w:rPr>
          <w:b/>
          <w:bCs/>
          <w:sz w:val="28"/>
          <w:szCs w:val="28"/>
        </w:rPr>
        <w:t>1 Corinthians 15:12-19</w:t>
      </w:r>
    </w:p>
    <w:p w14:paraId="136D5BF7" w14:textId="34F3A8A9" w:rsidR="00916C6D" w:rsidRDefault="00916C6D" w:rsidP="00916C6D">
      <w:pPr>
        <w:pStyle w:val="ListParagraph"/>
        <w:numPr>
          <w:ilvl w:val="1"/>
          <w:numId w:val="3"/>
        </w:numPr>
        <w:rPr>
          <w:b/>
          <w:bCs/>
          <w:sz w:val="28"/>
          <w:szCs w:val="28"/>
        </w:rPr>
      </w:pPr>
      <w:r>
        <w:rPr>
          <w:b/>
          <w:bCs/>
          <w:sz w:val="28"/>
          <w:szCs w:val="28"/>
        </w:rPr>
        <w:t>To return to the law is to reject grace.</w:t>
      </w:r>
    </w:p>
    <w:p w14:paraId="71C52749" w14:textId="7DEF6AC1" w:rsidR="00916C6D" w:rsidRDefault="00916C6D" w:rsidP="00916C6D">
      <w:pPr>
        <w:pStyle w:val="ListParagraph"/>
        <w:numPr>
          <w:ilvl w:val="1"/>
          <w:numId w:val="3"/>
        </w:numPr>
        <w:rPr>
          <w:b/>
          <w:bCs/>
          <w:sz w:val="28"/>
          <w:szCs w:val="28"/>
        </w:rPr>
      </w:pPr>
      <w:r>
        <w:rPr>
          <w:b/>
          <w:bCs/>
          <w:sz w:val="28"/>
          <w:szCs w:val="28"/>
        </w:rPr>
        <w:t xml:space="preserve">If we could earn righteousness, the cross was unnecessary. </w:t>
      </w:r>
    </w:p>
    <w:p w14:paraId="6BB47E71" w14:textId="747817ED" w:rsidR="00916C6D" w:rsidRDefault="00916C6D" w:rsidP="00916C6D">
      <w:pPr>
        <w:pStyle w:val="ListParagraph"/>
        <w:numPr>
          <w:ilvl w:val="1"/>
          <w:numId w:val="3"/>
        </w:numPr>
        <w:rPr>
          <w:b/>
          <w:bCs/>
          <w:sz w:val="28"/>
          <w:szCs w:val="28"/>
        </w:rPr>
      </w:pPr>
      <w:r>
        <w:rPr>
          <w:b/>
          <w:bCs/>
          <w:sz w:val="28"/>
          <w:szCs w:val="28"/>
        </w:rPr>
        <w:t xml:space="preserve">But because we </w:t>
      </w:r>
      <w:r w:rsidR="00E46E0F">
        <w:rPr>
          <w:b/>
          <w:bCs/>
          <w:sz w:val="28"/>
          <w:szCs w:val="28"/>
        </w:rPr>
        <w:t>cannot</w:t>
      </w:r>
      <w:r>
        <w:rPr>
          <w:b/>
          <w:bCs/>
          <w:sz w:val="28"/>
          <w:szCs w:val="28"/>
        </w:rPr>
        <w:t>, grace is everything.</w:t>
      </w:r>
    </w:p>
    <w:p w14:paraId="6DB82284" w14:textId="77777777" w:rsidR="00916C6D" w:rsidRDefault="00916C6D" w:rsidP="00916C6D">
      <w:pPr>
        <w:rPr>
          <w:b/>
          <w:bCs/>
          <w:sz w:val="28"/>
          <w:szCs w:val="28"/>
        </w:rPr>
      </w:pPr>
    </w:p>
    <w:p w14:paraId="76A61DC7" w14:textId="556C7461" w:rsidR="00916C6D" w:rsidRDefault="00916C6D" w:rsidP="00916C6D">
      <w:pPr>
        <w:rPr>
          <w:b/>
          <w:bCs/>
          <w:sz w:val="28"/>
          <w:szCs w:val="28"/>
        </w:rPr>
      </w:pPr>
      <w:r>
        <w:rPr>
          <w:b/>
          <w:bCs/>
          <w:sz w:val="28"/>
          <w:szCs w:val="28"/>
        </w:rPr>
        <w:t>Conclusion/Application:</w:t>
      </w:r>
    </w:p>
    <w:p w14:paraId="3A9DBF02" w14:textId="08E06B76" w:rsidR="00916C6D" w:rsidRDefault="00916C6D" w:rsidP="00916C6D">
      <w:pPr>
        <w:pStyle w:val="ListParagraph"/>
        <w:numPr>
          <w:ilvl w:val="0"/>
          <w:numId w:val="4"/>
        </w:numPr>
        <w:rPr>
          <w:b/>
          <w:bCs/>
          <w:sz w:val="28"/>
          <w:szCs w:val="28"/>
        </w:rPr>
      </w:pPr>
      <w:r>
        <w:rPr>
          <w:b/>
          <w:bCs/>
          <w:sz w:val="28"/>
          <w:szCs w:val="28"/>
        </w:rPr>
        <w:t>Through Christ:</w:t>
      </w:r>
    </w:p>
    <w:p w14:paraId="74B19554" w14:textId="6E6C4A94" w:rsidR="00916C6D" w:rsidRDefault="00916C6D" w:rsidP="00916C6D">
      <w:pPr>
        <w:pStyle w:val="ListParagraph"/>
        <w:numPr>
          <w:ilvl w:val="1"/>
          <w:numId w:val="4"/>
        </w:numPr>
        <w:rPr>
          <w:b/>
          <w:bCs/>
          <w:sz w:val="28"/>
          <w:szCs w:val="28"/>
        </w:rPr>
      </w:pPr>
      <w:r>
        <w:rPr>
          <w:b/>
          <w:bCs/>
          <w:sz w:val="28"/>
          <w:szCs w:val="28"/>
        </w:rPr>
        <w:t xml:space="preserve">Our lives are Free </w:t>
      </w:r>
      <w:r w:rsidR="0031759F">
        <w:rPr>
          <w:b/>
          <w:bCs/>
          <w:sz w:val="28"/>
          <w:szCs w:val="28"/>
        </w:rPr>
        <w:t>for</w:t>
      </w:r>
      <w:r>
        <w:rPr>
          <w:b/>
          <w:bCs/>
          <w:sz w:val="28"/>
          <w:szCs w:val="28"/>
        </w:rPr>
        <w:t xml:space="preserve"> God</w:t>
      </w:r>
    </w:p>
    <w:p w14:paraId="4F6822F4" w14:textId="6FE39270" w:rsidR="00916C6D" w:rsidRDefault="00916C6D" w:rsidP="00916C6D">
      <w:pPr>
        <w:pStyle w:val="ListParagraph"/>
        <w:numPr>
          <w:ilvl w:val="1"/>
          <w:numId w:val="4"/>
        </w:numPr>
        <w:rPr>
          <w:b/>
          <w:bCs/>
          <w:sz w:val="28"/>
          <w:szCs w:val="28"/>
        </w:rPr>
      </w:pPr>
      <w:r>
        <w:rPr>
          <w:b/>
          <w:bCs/>
          <w:sz w:val="28"/>
          <w:szCs w:val="28"/>
        </w:rPr>
        <w:t xml:space="preserve">Our lives are Free connected to </w:t>
      </w:r>
      <w:r w:rsidR="0031759F">
        <w:rPr>
          <w:b/>
          <w:bCs/>
          <w:sz w:val="28"/>
          <w:szCs w:val="28"/>
        </w:rPr>
        <w:t>Jesus.</w:t>
      </w:r>
    </w:p>
    <w:p w14:paraId="527764F2" w14:textId="47E6EACC" w:rsidR="00916C6D" w:rsidRDefault="00916C6D" w:rsidP="00916C6D">
      <w:pPr>
        <w:pStyle w:val="ListParagraph"/>
        <w:numPr>
          <w:ilvl w:val="1"/>
          <w:numId w:val="4"/>
        </w:numPr>
        <w:rPr>
          <w:b/>
          <w:bCs/>
          <w:sz w:val="28"/>
          <w:szCs w:val="28"/>
        </w:rPr>
      </w:pPr>
      <w:r>
        <w:rPr>
          <w:b/>
          <w:bCs/>
          <w:sz w:val="28"/>
          <w:szCs w:val="28"/>
        </w:rPr>
        <w:t>Our lives are Free to Live Everyday by Faith.</w:t>
      </w:r>
    </w:p>
    <w:p w14:paraId="70A6B7EC" w14:textId="4CB814F7" w:rsidR="00916C6D" w:rsidRDefault="00916C6D" w:rsidP="00916C6D">
      <w:pPr>
        <w:pStyle w:val="ListParagraph"/>
        <w:numPr>
          <w:ilvl w:val="0"/>
          <w:numId w:val="4"/>
        </w:numPr>
        <w:rPr>
          <w:b/>
          <w:bCs/>
          <w:sz w:val="28"/>
          <w:szCs w:val="28"/>
        </w:rPr>
      </w:pPr>
      <w:r>
        <w:rPr>
          <w:b/>
          <w:bCs/>
          <w:sz w:val="28"/>
          <w:szCs w:val="28"/>
        </w:rPr>
        <w:t>The passage calls us to live in freedom and power of the Gospel.</w:t>
      </w:r>
    </w:p>
    <w:p w14:paraId="71039F19" w14:textId="6EB50716" w:rsidR="00916C6D" w:rsidRDefault="00916C6D" w:rsidP="00916C6D">
      <w:pPr>
        <w:pStyle w:val="ListParagraph"/>
        <w:numPr>
          <w:ilvl w:val="0"/>
          <w:numId w:val="4"/>
        </w:numPr>
        <w:rPr>
          <w:b/>
          <w:bCs/>
          <w:sz w:val="28"/>
          <w:szCs w:val="28"/>
        </w:rPr>
      </w:pPr>
      <w:r>
        <w:rPr>
          <w:b/>
          <w:bCs/>
          <w:sz w:val="28"/>
          <w:szCs w:val="28"/>
        </w:rPr>
        <w:t xml:space="preserve">We are not justified by our performance but by Christ’s sacrifice. </w:t>
      </w:r>
    </w:p>
    <w:p w14:paraId="30F1DA3E" w14:textId="6BEC74B0" w:rsidR="00916C6D" w:rsidRDefault="00916C6D" w:rsidP="00916C6D">
      <w:pPr>
        <w:pStyle w:val="ListParagraph"/>
        <w:numPr>
          <w:ilvl w:val="0"/>
          <w:numId w:val="4"/>
        </w:numPr>
        <w:rPr>
          <w:b/>
          <w:bCs/>
          <w:sz w:val="28"/>
          <w:szCs w:val="28"/>
        </w:rPr>
      </w:pPr>
      <w:r>
        <w:rPr>
          <w:b/>
          <w:bCs/>
          <w:sz w:val="28"/>
          <w:szCs w:val="28"/>
        </w:rPr>
        <w:t xml:space="preserve">And that truth does not lead to sin-it leads us to a life of faith, </w:t>
      </w:r>
      <w:r w:rsidR="0031759F">
        <w:rPr>
          <w:b/>
          <w:bCs/>
          <w:sz w:val="28"/>
          <w:szCs w:val="28"/>
        </w:rPr>
        <w:t>love,</w:t>
      </w:r>
      <w:r>
        <w:rPr>
          <w:b/>
          <w:bCs/>
          <w:sz w:val="28"/>
          <w:szCs w:val="28"/>
        </w:rPr>
        <w:t xml:space="preserve"> and surrender.</w:t>
      </w:r>
    </w:p>
    <w:p w14:paraId="2E67F09F" w14:textId="4301CD99" w:rsidR="00916C6D" w:rsidRPr="00916C6D" w:rsidRDefault="00916C6D" w:rsidP="00916C6D">
      <w:pPr>
        <w:pStyle w:val="ListParagraph"/>
        <w:numPr>
          <w:ilvl w:val="0"/>
          <w:numId w:val="4"/>
        </w:numPr>
        <w:rPr>
          <w:b/>
          <w:bCs/>
          <w:sz w:val="28"/>
          <w:szCs w:val="28"/>
        </w:rPr>
      </w:pPr>
      <w:r>
        <w:rPr>
          <w:b/>
          <w:bCs/>
          <w:sz w:val="28"/>
          <w:szCs w:val="28"/>
        </w:rPr>
        <w:t>What way of Life will you choose?</w:t>
      </w:r>
    </w:p>
    <w:sectPr w:rsidR="00916C6D" w:rsidRPr="00916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5E2"/>
    <w:multiLevelType w:val="hybridMultilevel"/>
    <w:tmpl w:val="67BE4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821C3"/>
    <w:multiLevelType w:val="hybridMultilevel"/>
    <w:tmpl w:val="E8025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12026"/>
    <w:multiLevelType w:val="hybridMultilevel"/>
    <w:tmpl w:val="2D6AC1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C6F5B"/>
    <w:multiLevelType w:val="hybridMultilevel"/>
    <w:tmpl w:val="AD60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29356">
    <w:abstractNumId w:val="1"/>
  </w:num>
  <w:num w:numId="2" w16cid:durableId="1026828278">
    <w:abstractNumId w:val="3"/>
  </w:num>
  <w:num w:numId="3" w16cid:durableId="1543861996">
    <w:abstractNumId w:val="2"/>
  </w:num>
  <w:num w:numId="4" w16cid:durableId="182238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85"/>
    <w:rsid w:val="000B4F0D"/>
    <w:rsid w:val="000C0720"/>
    <w:rsid w:val="001E2485"/>
    <w:rsid w:val="00227721"/>
    <w:rsid w:val="00276A75"/>
    <w:rsid w:val="0031759F"/>
    <w:rsid w:val="0038008A"/>
    <w:rsid w:val="003F1DAD"/>
    <w:rsid w:val="004261E8"/>
    <w:rsid w:val="004264CF"/>
    <w:rsid w:val="004F7843"/>
    <w:rsid w:val="00514574"/>
    <w:rsid w:val="005D1B44"/>
    <w:rsid w:val="00602514"/>
    <w:rsid w:val="00674DC9"/>
    <w:rsid w:val="00686DE5"/>
    <w:rsid w:val="006B7683"/>
    <w:rsid w:val="008A37DF"/>
    <w:rsid w:val="00916C6D"/>
    <w:rsid w:val="009D6DBC"/>
    <w:rsid w:val="00A0703B"/>
    <w:rsid w:val="00AC6494"/>
    <w:rsid w:val="00B50BE6"/>
    <w:rsid w:val="00BC356E"/>
    <w:rsid w:val="00C43D92"/>
    <w:rsid w:val="00C8152B"/>
    <w:rsid w:val="00CC218D"/>
    <w:rsid w:val="00D41704"/>
    <w:rsid w:val="00D817A7"/>
    <w:rsid w:val="00D91EA8"/>
    <w:rsid w:val="00DD4EBD"/>
    <w:rsid w:val="00E46E0F"/>
    <w:rsid w:val="00EA1E95"/>
    <w:rsid w:val="00F71F72"/>
    <w:rsid w:val="00FE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5C3C"/>
  <w15:chartTrackingRefBased/>
  <w15:docId w15:val="{AF2CA96B-63A5-4506-A62F-B0742328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4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4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4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4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4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485"/>
    <w:rPr>
      <w:rFonts w:eastAsiaTheme="majorEastAsia" w:cstheme="majorBidi"/>
      <w:color w:val="272727" w:themeColor="text1" w:themeTint="D8"/>
    </w:rPr>
  </w:style>
  <w:style w:type="paragraph" w:styleId="Title">
    <w:name w:val="Title"/>
    <w:basedOn w:val="Normal"/>
    <w:next w:val="Normal"/>
    <w:link w:val="TitleChar"/>
    <w:uiPriority w:val="10"/>
    <w:qFormat/>
    <w:rsid w:val="001E2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485"/>
    <w:pPr>
      <w:spacing w:before="160"/>
      <w:jc w:val="center"/>
    </w:pPr>
    <w:rPr>
      <w:i/>
      <w:iCs/>
      <w:color w:val="404040" w:themeColor="text1" w:themeTint="BF"/>
    </w:rPr>
  </w:style>
  <w:style w:type="character" w:customStyle="1" w:styleId="QuoteChar">
    <w:name w:val="Quote Char"/>
    <w:basedOn w:val="DefaultParagraphFont"/>
    <w:link w:val="Quote"/>
    <w:uiPriority w:val="29"/>
    <w:rsid w:val="001E2485"/>
    <w:rPr>
      <w:i/>
      <w:iCs/>
      <w:color w:val="404040" w:themeColor="text1" w:themeTint="BF"/>
    </w:rPr>
  </w:style>
  <w:style w:type="paragraph" w:styleId="ListParagraph">
    <w:name w:val="List Paragraph"/>
    <w:basedOn w:val="Normal"/>
    <w:uiPriority w:val="34"/>
    <w:qFormat/>
    <w:rsid w:val="001E2485"/>
    <w:pPr>
      <w:ind w:left="720"/>
      <w:contextualSpacing/>
    </w:pPr>
  </w:style>
  <w:style w:type="character" w:styleId="IntenseEmphasis">
    <w:name w:val="Intense Emphasis"/>
    <w:basedOn w:val="DefaultParagraphFont"/>
    <w:uiPriority w:val="21"/>
    <w:qFormat/>
    <w:rsid w:val="001E2485"/>
    <w:rPr>
      <w:i/>
      <w:iCs/>
      <w:color w:val="0F4761" w:themeColor="accent1" w:themeShade="BF"/>
    </w:rPr>
  </w:style>
  <w:style w:type="paragraph" w:styleId="IntenseQuote">
    <w:name w:val="Intense Quote"/>
    <w:basedOn w:val="Normal"/>
    <w:next w:val="Normal"/>
    <w:link w:val="IntenseQuoteChar"/>
    <w:uiPriority w:val="30"/>
    <w:qFormat/>
    <w:rsid w:val="001E2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485"/>
    <w:rPr>
      <w:i/>
      <w:iCs/>
      <w:color w:val="0F4761" w:themeColor="accent1" w:themeShade="BF"/>
    </w:rPr>
  </w:style>
  <w:style w:type="character" w:styleId="IntenseReference">
    <w:name w:val="Intense Reference"/>
    <w:basedOn w:val="DefaultParagraphFont"/>
    <w:uiPriority w:val="32"/>
    <w:qFormat/>
    <w:rsid w:val="001E2485"/>
    <w:rPr>
      <w:b/>
      <w:bCs/>
      <w:smallCaps/>
      <w:color w:val="0F4761" w:themeColor="accent1" w:themeShade="BF"/>
      <w:spacing w:val="5"/>
    </w:rPr>
  </w:style>
  <w:style w:type="paragraph" w:styleId="NormalWeb">
    <w:name w:val="Normal (Web)"/>
    <w:basedOn w:val="Normal"/>
    <w:uiPriority w:val="99"/>
    <w:semiHidden/>
    <w:unhideWhenUsed/>
    <w:rsid w:val="000B4F0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B4F0D"/>
    <w:rPr>
      <w:i/>
      <w:iCs/>
    </w:rPr>
  </w:style>
  <w:style w:type="character" w:styleId="Strong">
    <w:name w:val="Strong"/>
    <w:basedOn w:val="DefaultParagraphFont"/>
    <w:uiPriority w:val="22"/>
    <w:qFormat/>
    <w:rsid w:val="000B4F0D"/>
    <w:rPr>
      <w:b/>
      <w:bCs/>
    </w:rPr>
  </w:style>
  <w:style w:type="character" w:customStyle="1" w:styleId="mx-05">
    <w:name w:val="mx-0.5"/>
    <w:basedOn w:val="DefaultParagraphFont"/>
    <w:rsid w:val="000B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24</cp:revision>
  <dcterms:created xsi:type="dcterms:W3CDTF">2025-07-29T18:55:00Z</dcterms:created>
  <dcterms:modified xsi:type="dcterms:W3CDTF">2025-08-25T14:19:00Z</dcterms:modified>
</cp:coreProperties>
</file>