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655C" w14:textId="39D9D718" w:rsidR="00C52685" w:rsidRDefault="003966ED" w:rsidP="003966ED">
      <w:pPr>
        <w:jc w:val="center"/>
        <w:rPr>
          <w:b/>
          <w:bCs/>
          <w:sz w:val="32"/>
          <w:szCs w:val="32"/>
        </w:rPr>
      </w:pPr>
      <w:r>
        <w:rPr>
          <w:b/>
          <w:bCs/>
          <w:sz w:val="32"/>
          <w:szCs w:val="32"/>
        </w:rPr>
        <w:t>Stewardship Series: Talents</w:t>
      </w:r>
    </w:p>
    <w:p w14:paraId="07DE0EDE" w14:textId="6D4ABBC2" w:rsidR="003966ED" w:rsidRDefault="003966ED" w:rsidP="003966ED">
      <w:pPr>
        <w:jc w:val="center"/>
        <w:rPr>
          <w:b/>
          <w:bCs/>
          <w:sz w:val="32"/>
          <w:szCs w:val="32"/>
        </w:rPr>
      </w:pPr>
      <w:r>
        <w:rPr>
          <w:b/>
          <w:bCs/>
          <w:sz w:val="32"/>
          <w:szCs w:val="32"/>
        </w:rPr>
        <w:t>“True Greatness Through Service”</w:t>
      </w:r>
    </w:p>
    <w:p w14:paraId="38222A08" w14:textId="7078A0BE" w:rsidR="003966ED" w:rsidRDefault="003966ED" w:rsidP="003966ED">
      <w:pPr>
        <w:jc w:val="center"/>
        <w:rPr>
          <w:b/>
          <w:bCs/>
          <w:sz w:val="32"/>
          <w:szCs w:val="32"/>
        </w:rPr>
      </w:pPr>
      <w:r>
        <w:rPr>
          <w:b/>
          <w:bCs/>
          <w:sz w:val="32"/>
          <w:szCs w:val="32"/>
        </w:rPr>
        <w:t>Mark 10:35-45</w:t>
      </w:r>
    </w:p>
    <w:p w14:paraId="59602C60" w14:textId="3B416060" w:rsidR="003966ED" w:rsidRDefault="003966ED" w:rsidP="003966ED">
      <w:pPr>
        <w:rPr>
          <w:b/>
          <w:bCs/>
          <w:sz w:val="28"/>
          <w:szCs w:val="28"/>
        </w:rPr>
      </w:pPr>
      <w:r>
        <w:rPr>
          <w:b/>
          <w:bCs/>
          <w:sz w:val="28"/>
          <w:szCs w:val="28"/>
        </w:rPr>
        <w:t>Recap:</w:t>
      </w:r>
    </w:p>
    <w:p w14:paraId="68C1EECE" w14:textId="5428D149" w:rsidR="003966ED" w:rsidRDefault="003966ED" w:rsidP="003966ED">
      <w:pPr>
        <w:pStyle w:val="ListParagraph"/>
        <w:numPr>
          <w:ilvl w:val="0"/>
          <w:numId w:val="1"/>
        </w:numPr>
        <w:rPr>
          <w:b/>
          <w:bCs/>
          <w:sz w:val="28"/>
          <w:szCs w:val="28"/>
        </w:rPr>
      </w:pPr>
      <w:r>
        <w:rPr>
          <w:b/>
          <w:bCs/>
          <w:sz w:val="28"/>
          <w:szCs w:val="28"/>
        </w:rPr>
        <w:t>Ticker (Stewarding the Heart): Proverbs 4:23</w:t>
      </w:r>
    </w:p>
    <w:p w14:paraId="05C1C188" w14:textId="77777777" w:rsidR="003966ED" w:rsidRDefault="003966ED" w:rsidP="003966ED">
      <w:pPr>
        <w:pStyle w:val="ListParagraph"/>
        <w:numPr>
          <w:ilvl w:val="0"/>
          <w:numId w:val="1"/>
        </w:numPr>
        <w:rPr>
          <w:b/>
          <w:bCs/>
          <w:sz w:val="28"/>
          <w:szCs w:val="28"/>
        </w:rPr>
      </w:pPr>
      <w:r>
        <w:rPr>
          <w:b/>
          <w:bCs/>
          <w:sz w:val="28"/>
          <w:szCs w:val="28"/>
        </w:rPr>
        <w:t>Treasures (True Riches: Trust, Generosity and Eternal Rewards):</w:t>
      </w:r>
    </w:p>
    <w:p w14:paraId="71C4010C" w14:textId="0769157C" w:rsidR="003966ED" w:rsidRDefault="003966ED" w:rsidP="003966ED">
      <w:pPr>
        <w:pStyle w:val="ListParagraph"/>
        <w:rPr>
          <w:b/>
          <w:bCs/>
          <w:sz w:val="28"/>
          <w:szCs w:val="28"/>
        </w:rPr>
      </w:pPr>
      <w:r>
        <w:rPr>
          <w:b/>
          <w:bCs/>
          <w:sz w:val="28"/>
          <w:szCs w:val="28"/>
        </w:rPr>
        <w:t>1 Timothy 6:17-19</w:t>
      </w:r>
    </w:p>
    <w:p w14:paraId="2BD1841C" w14:textId="33C14606" w:rsidR="003966ED" w:rsidRDefault="00220DAE" w:rsidP="003966ED">
      <w:pPr>
        <w:pStyle w:val="ListParagraph"/>
        <w:numPr>
          <w:ilvl w:val="1"/>
          <w:numId w:val="1"/>
        </w:numPr>
        <w:rPr>
          <w:b/>
          <w:bCs/>
          <w:sz w:val="28"/>
          <w:szCs w:val="28"/>
        </w:rPr>
      </w:pPr>
      <w:r>
        <w:rPr>
          <w:b/>
          <w:bCs/>
          <w:sz w:val="28"/>
          <w:szCs w:val="28"/>
        </w:rPr>
        <w:t>Do not</w:t>
      </w:r>
      <w:r w:rsidR="003966ED">
        <w:rPr>
          <w:b/>
          <w:bCs/>
          <w:sz w:val="28"/>
          <w:szCs w:val="28"/>
        </w:rPr>
        <w:t xml:space="preserve"> be </w:t>
      </w:r>
      <w:r w:rsidR="00741912">
        <w:rPr>
          <w:b/>
          <w:bCs/>
          <w:sz w:val="28"/>
          <w:szCs w:val="28"/>
        </w:rPr>
        <w:t>Arrogant.</w:t>
      </w:r>
    </w:p>
    <w:p w14:paraId="00063D4E" w14:textId="6409A345" w:rsidR="003966ED" w:rsidRDefault="00220DAE" w:rsidP="003966ED">
      <w:pPr>
        <w:pStyle w:val="ListParagraph"/>
        <w:numPr>
          <w:ilvl w:val="1"/>
          <w:numId w:val="1"/>
        </w:numPr>
        <w:rPr>
          <w:b/>
          <w:bCs/>
          <w:sz w:val="28"/>
          <w:szCs w:val="28"/>
        </w:rPr>
      </w:pPr>
      <w:r>
        <w:rPr>
          <w:b/>
          <w:bCs/>
          <w:sz w:val="28"/>
          <w:szCs w:val="28"/>
        </w:rPr>
        <w:t>Do not</w:t>
      </w:r>
      <w:r w:rsidR="003966ED">
        <w:rPr>
          <w:b/>
          <w:bCs/>
          <w:sz w:val="28"/>
          <w:szCs w:val="28"/>
        </w:rPr>
        <w:t xml:space="preserve"> put your Hope in Wealth</w:t>
      </w:r>
    </w:p>
    <w:p w14:paraId="6BB5702D" w14:textId="362B3A9D" w:rsidR="003966ED" w:rsidRDefault="003966ED" w:rsidP="003966ED">
      <w:pPr>
        <w:pStyle w:val="ListParagraph"/>
        <w:numPr>
          <w:ilvl w:val="1"/>
          <w:numId w:val="1"/>
        </w:numPr>
        <w:rPr>
          <w:b/>
          <w:bCs/>
          <w:sz w:val="28"/>
          <w:szCs w:val="28"/>
        </w:rPr>
      </w:pPr>
      <w:r>
        <w:rPr>
          <w:b/>
          <w:bCs/>
          <w:sz w:val="28"/>
          <w:szCs w:val="28"/>
        </w:rPr>
        <w:t>Put Your Hope in God</w:t>
      </w:r>
    </w:p>
    <w:p w14:paraId="11573BDE" w14:textId="5DD10E8A" w:rsidR="003966ED" w:rsidRDefault="003966ED" w:rsidP="003966ED">
      <w:pPr>
        <w:pStyle w:val="ListParagraph"/>
        <w:numPr>
          <w:ilvl w:val="1"/>
          <w:numId w:val="1"/>
        </w:numPr>
        <w:rPr>
          <w:b/>
          <w:bCs/>
          <w:sz w:val="28"/>
          <w:szCs w:val="28"/>
        </w:rPr>
      </w:pPr>
      <w:r>
        <w:rPr>
          <w:b/>
          <w:bCs/>
          <w:sz w:val="28"/>
          <w:szCs w:val="28"/>
        </w:rPr>
        <w:t>Do Good, Be Rich in Good Deeds, Generous and Willing to Share</w:t>
      </w:r>
    </w:p>
    <w:p w14:paraId="652E90BF" w14:textId="3106D594" w:rsidR="003966ED" w:rsidRDefault="003966ED" w:rsidP="003966ED">
      <w:pPr>
        <w:pStyle w:val="ListParagraph"/>
        <w:numPr>
          <w:ilvl w:val="1"/>
          <w:numId w:val="1"/>
        </w:numPr>
        <w:rPr>
          <w:b/>
          <w:bCs/>
          <w:sz w:val="28"/>
          <w:szCs w:val="28"/>
        </w:rPr>
      </w:pPr>
      <w:r>
        <w:rPr>
          <w:b/>
          <w:bCs/>
          <w:sz w:val="28"/>
          <w:szCs w:val="28"/>
        </w:rPr>
        <w:t>Lay Up Treasures with the Firm Foundation</w:t>
      </w:r>
    </w:p>
    <w:p w14:paraId="546E42A3" w14:textId="2CDFF977" w:rsidR="003966ED" w:rsidRDefault="003966ED" w:rsidP="003966ED">
      <w:pPr>
        <w:rPr>
          <w:b/>
          <w:bCs/>
          <w:sz w:val="28"/>
          <w:szCs w:val="28"/>
        </w:rPr>
      </w:pPr>
      <w:r>
        <w:rPr>
          <w:b/>
          <w:bCs/>
          <w:sz w:val="28"/>
          <w:szCs w:val="28"/>
        </w:rPr>
        <w:t>Intro:</w:t>
      </w:r>
    </w:p>
    <w:p w14:paraId="5F7188A2" w14:textId="64CABA4B" w:rsidR="003966ED" w:rsidRDefault="003966ED" w:rsidP="003966ED">
      <w:pPr>
        <w:pStyle w:val="ListParagraph"/>
        <w:numPr>
          <w:ilvl w:val="0"/>
          <w:numId w:val="2"/>
        </w:numPr>
        <w:rPr>
          <w:b/>
          <w:bCs/>
          <w:sz w:val="28"/>
          <w:szCs w:val="28"/>
        </w:rPr>
      </w:pPr>
      <w:r>
        <w:rPr>
          <w:b/>
          <w:bCs/>
          <w:sz w:val="28"/>
          <w:szCs w:val="28"/>
        </w:rPr>
        <w:t>Mark 10:35-45</w:t>
      </w:r>
    </w:p>
    <w:p w14:paraId="1CB323DB" w14:textId="5C6ED79C" w:rsidR="003966ED" w:rsidRDefault="003966ED" w:rsidP="003966ED">
      <w:pPr>
        <w:pStyle w:val="ListParagraph"/>
        <w:numPr>
          <w:ilvl w:val="0"/>
          <w:numId w:val="2"/>
        </w:numPr>
        <w:rPr>
          <w:b/>
          <w:bCs/>
          <w:sz w:val="28"/>
          <w:szCs w:val="28"/>
        </w:rPr>
      </w:pPr>
      <w:r>
        <w:rPr>
          <w:b/>
          <w:bCs/>
          <w:sz w:val="28"/>
          <w:szCs w:val="28"/>
        </w:rPr>
        <w:t xml:space="preserve">Stewardship speaks of two critical realities. </w:t>
      </w:r>
    </w:p>
    <w:p w14:paraId="2B53757C" w14:textId="21E54190" w:rsidR="003966ED" w:rsidRDefault="003966ED" w:rsidP="003966ED">
      <w:pPr>
        <w:pStyle w:val="ListParagraph"/>
        <w:numPr>
          <w:ilvl w:val="1"/>
          <w:numId w:val="2"/>
        </w:numPr>
        <w:rPr>
          <w:b/>
          <w:bCs/>
          <w:sz w:val="28"/>
          <w:szCs w:val="28"/>
        </w:rPr>
      </w:pPr>
      <w:r>
        <w:rPr>
          <w:b/>
          <w:bCs/>
          <w:sz w:val="28"/>
          <w:szCs w:val="28"/>
        </w:rPr>
        <w:t xml:space="preserve">God is owner of </w:t>
      </w:r>
      <w:r w:rsidR="00741912">
        <w:rPr>
          <w:b/>
          <w:bCs/>
          <w:sz w:val="28"/>
          <w:szCs w:val="28"/>
        </w:rPr>
        <w:t>everything.</w:t>
      </w:r>
    </w:p>
    <w:p w14:paraId="05678199" w14:textId="6F020DC9" w:rsidR="003966ED" w:rsidRDefault="003966ED" w:rsidP="003966ED">
      <w:pPr>
        <w:pStyle w:val="ListParagraph"/>
        <w:numPr>
          <w:ilvl w:val="1"/>
          <w:numId w:val="2"/>
        </w:numPr>
        <w:rPr>
          <w:b/>
          <w:bCs/>
          <w:sz w:val="28"/>
          <w:szCs w:val="28"/>
        </w:rPr>
      </w:pPr>
      <w:r>
        <w:rPr>
          <w:b/>
          <w:bCs/>
          <w:sz w:val="28"/>
          <w:szCs w:val="28"/>
        </w:rPr>
        <w:t>God entrusts us to oversee some of his most special gifts.</w:t>
      </w:r>
    </w:p>
    <w:p w14:paraId="3FF64FCC" w14:textId="2A2BA14D" w:rsidR="003966ED" w:rsidRDefault="003966ED" w:rsidP="003966ED">
      <w:pPr>
        <w:pStyle w:val="ListParagraph"/>
        <w:numPr>
          <w:ilvl w:val="0"/>
          <w:numId w:val="2"/>
        </w:numPr>
        <w:rPr>
          <w:b/>
          <w:bCs/>
          <w:sz w:val="28"/>
          <w:szCs w:val="28"/>
        </w:rPr>
      </w:pPr>
      <w:r>
        <w:rPr>
          <w:b/>
          <w:bCs/>
          <w:sz w:val="28"/>
          <w:szCs w:val="28"/>
        </w:rPr>
        <w:t>Abraham Kuyper (Dutch Theologian) “In the total expanse of human life there is not a single inch of which the Christ who alone is sovereign, does not declare “That is mine.”</w:t>
      </w:r>
    </w:p>
    <w:p w14:paraId="7DDC16A7" w14:textId="60E3954D" w:rsidR="003966ED" w:rsidRDefault="003966ED" w:rsidP="003966ED">
      <w:pPr>
        <w:pStyle w:val="ListParagraph"/>
        <w:numPr>
          <w:ilvl w:val="0"/>
          <w:numId w:val="2"/>
        </w:numPr>
        <w:rPr>
          <w:b/>
          <w:bCs/>
          <w:sz w:val="28"/>
          <w:szCs w:val="28"/>
        </w:rPr>
      </w:pPr>
      <w:r>
        <w:rPr>
          <w:b/>
          <w:bCs/>
          <w:sz w:val="28"/>
          <w:szCs w:val="28"/>
        </w:rPr>
        <w:t>Psalm 139:13-15: For you formed my inward parts; you knitted me together in my mother’s womb. I praise you, for I am fearfully and wonderfully made. Wonderful are your works my soul knows it very well. My frame was not hidden from you when I was being made in secret, intricately woven in the depths of the earth.</w:t>
      </w:r>
    </w:p>
    <w:p w14:paraId="56A137C2" w14:textId="1A19422F" w:rsidR="003966ED" w:rsidRDefault="001C1172" w:rsidP="003966ED">
      <w:pPr>
        <w:pStyle w:val="ListParagraph"/>
        <w:numPr>
          <w:ilvl w:val="0"/>
          <w:numId w:val="2"/>
        </w:numPr>
        <w:rPr>
          <w:b/>
          <w:bCs/>
          <w:sz w:val="28"/>
          <w:szCs w:val="28"/>
        </w:rPr>
      </w:pPr>
      <w:r>
        <w:rPr>
          <w:b/>
          <w:bCs/>
          <w:sz w:val="28"/>
          <w:szCs w:val="28"/>
        </w:rPr>
        <w:t>Talents are Special “</w:t>
      </w:r>
      <w:r w:rsidR="00741912">
        <w:rPr>
          <w:b/>
          <w:bCs/>
          <w:sz w:val="28"/>
          <w:szCs w:val="28"/>
        </w:rPr>
        <w:t>Gifts.</w:t>
      </w:r>
      <w:r>
        <w:rPr>
          <w:b/>
          <w:bCs/>
          <w:sz w:val="28"/>
          <w:szCs w:val="28"/>
        </w:rPr>
        <w:t xml:space="preserve">” </w:t>
      </w:r>
    </w:p>
    <w:p w14:paraId="0877D095" w14:textId="78C43645" w:rsidR="001C1172" w:rsidRDefault="001C1172" w:rsidP="003966ED">
      <w:pPr>
        <w:pStyle w:val="ListParagraph"/>
        <w:numPr>
          <w:ilvl w:val="0"/>
          <w:numId w:val="2"/>
        </w:numPr>
        <w:rPr>
          <w:b/>
          <w:bCs/>
          <w:sz w:val="28"/>
          <w:szCs w:val="28"/>
        </w:rPr>
      </w:pPr>
      <w:r>
        <w:rPr>
          <w:b/>
          <w:bCs/>
          <w:sz w:val="28"/>
          <w:szCs w:val="28"/>
        </w:rPr>
        <w:t>Charisma: that which is freely and graciously given, favor bestowed gift.</w:t>
      </w:r>
    </w:p>
    <w:p w14:paraId="5E742BC0" w14:textId="6F4A0931" w:rsidR="001C1172" w:rsidRDefault="001C1172" w:rsidP="003966ED">
      <w:pPr>
        <w:pStyle w:val="ListParagraph"/>
        <w:numPr>
          <w:ilvl w:val="0"/>
          <w:numId w:val="2"/>
        </w:numPr>
        <w:rPr>
          <w:b/>
          <w:bCs/>
          <w:sz w:val="28"/>
          <w:szCs w:val="28"/>
        </w:rPr>
      </w:pPr>
      <w:r>
        <w:rPr>
          <w:b/>
          <w:bCs/>
          <w:sz w:val="28"/>
          <w:szCs w:val="28"/>
        </w:rPr>
        <w:t xml:space="preserve">1 Corinthians 12:4-7: Now there are varieties of gifts, but the same Spirit; and there are varieties of service, but the same Lord; there are varieties of activities, but it is the same God who empowers them all </w:t>
      </w:r>
      <w:r>
        <w:rPr>
          <w:b/>
          <w:bCs/>
          <w:sz w:val="28"/>
          <w:szCs w:val="28"/>
        </w:rPr>
        <w:lastRenderedPageBreak/>
        <w:t>in everyone. To each is given the manifestation of the Spirit for the common good.</w:t>
      </w:r>
    </w:p>
    <w:p w14:paraId="331C9104" w14:textId="6AD6BE71" w:rsidR="001C1172" w:rsidRDefault="001C1172" w:rsidP="003966ED">
      <w:pPr>
        <w:pStyle w:val="ListParagraph"/>
        <w:numPr>
          <w:ilvl w:val="0"/>
          <w:numId w:val="2"/>
        </w:numPr>
        <w:rPr>
          <w:b/>
          <w:bCs/>
          <w:sz w:val="28"/>
          <w:szCs w:val="28"/>
        </w:rPr>
      </w:pPr>
      <w:r>
        <w:rPr>
          <w:b/>
          <w:bCs/>
          <w:sz w:val="28"/>
          <w:szCs w:val="28"/>
        </w:rPr>
        <w:t>Two Left Turns (Ways people try to find their talent</w:t>
      </w:r>
    </w:p>
    <w:p w14:paraId="128010C0" w14:textId="0CACD007" w:rsidR="001C1172" w:rsidRDefault="001C1172" w:rsidP="001C1172">
      <w:pPr>
        <w:pStyle w:val="ListParagraph"/>
        <w:numPr>
          <w:ilvl w:val="1"/>
          <w:numId w:val="2"/>
        </w:numPr>
        <w:rPr>
          <w:b/>
          <w:bCs/>
          <w:sz w:val="28"/>
          <w:szCs w:val="28"/>
        </w:rPr>
      </w:pPr>
      <w:r>
        <w:rPr>
          <w:b/>
          <w:bCs/>
          <w:sz w:val="28"/>
          <w:szCs w:val="28"/>
        </w:rPr>
        <w:t>Puzzle (Questionnaires)</w:t>
      </w:r>
    </w:p>
    <w:p w14:paraId="41968E1C" w14:textId="5CB55856" w:rsidR="001C1172" w:rsidRDefault="001C1172" w:rsidP="001C1172">
      <w:pPr>
        <w:pStyle w:val="ListParagraph"/>
        <w:numPr>
          <w:ilvl w:val="1"/>
          <w:numId w:val="2"/>
        </w:numPr>
        <w:rPr>
          <w:b/>
          <w:bCs/>
          <w:sz w:val="28"/>
          <w:szCs w:val="28"/>
        </w:rPr>
      </w:pPr>
      <w:r>
        <w:rPr>
          <w:b/>
          <w:bCs/>
          <w:sz w:val="28"/>
          <w:szCs w:val="28"/>
        </w:rPr>
        <w:t xml:space="preserve">Purpose </w:t>
      </w:r>
    </w:p>
    <w:p w14:paraId="1986FBAA" w14:textId="1431A0B4" w:rsidR="001C1172" w:rsidRDefault="001C1172" w:rsidP="001C1172">
      <w:pPr>
        <w:pStyle w:val="ListParagraph"/>
        <w:numPr>
          <w:ilvl w:val="0"/>
          <w:numId w:val="2"/>
        </w:numPr>
        <w:rPr>
          <w:b/>
          <w:bCs/>
          <w:sz w:val="28"/>
          <w:szCs w:val="28"/>
        </w:rPr>
      </w:pPr>
      <w:r>
        <w:rPr>
          <w:b/>
          <w:bCs/>
          <w:sz w:val="28"/>
          <w:szCs w:val="28"/>
        </w:rPr>
        <w:t>Soren Kierkegaard in his Book: Sickness unto Death</w:t>
      </w:r>
    </w:p>
    <w:p w14:paraId="71A7C7F4" w14:textId="646C0FD9" w:rsidR="00125E91" w:rsidRDefault="001C1172" w:rsidP="00125E91">
      <w:pPr>
        <w:pStyle w:val="ListParagraph"/>
        <w:numPr>
          <w:ilvl w:val="1"/>
          <w:numId w:val="2"/>
        </w:numPr>
        <w:rPr>
          <w:b/>
          <w:bCs/>
          <w:sz w:val="28"/>
          <w:szCs w:val="28"/>
        </w:rPr>
      </w:pPr>
      <w:r>
        <w:rPr>
          <w:b/>
          <w:bCs/>
          <w:sz w:val="28"/>
          <w:szCs w:val="28"/>
        </w:rPr>
        <w:t xml:space="preserve">It is normal state of the human heart to try to build its identity around something </w:t>
      </w:r>
      <w:r w:rsidR="00125E91">
        <w:rPr>
          <w:b/>
          <w:bCs/>
          <w:sz w:val="28"/>
          <w:szCs w:val="28"/>
        </w:rPr>
        <w:t>besides God. Spiritual Pride is the illusion that we are competent to run our lives, achieve our own sense of self-worth and find a purpose big enough to give meaning in life without God.</w:t>
      </w:r>
    </w:p>
    <w:p w14:paraId="08C276AD" w14:textId="0A2039AF" w:rsidR="00125E91" w:rsidRDefault="00125E91" w:rsidP="00125E91">
      <w:pPr>
        <w:pStyle w:val="ListParagraph"/>
        <w:numPr>
          <w:ilvl w:val="0"/>
          <w:numId w:val="2"/>
        </w:numPr>
        <w:rPr>
          <w:b/>
          <w:bCs/>
          <w:sz w:val="28"/>
          <w:szCs w:val="28"/>
        </w:rPr>
      </w:pPr>
      <w:r>
        <w:rPr>
          <w:b/>
          <w:bCs/>
          <w:sz w:val="28"/>
          <w:szCs w:val="28"/>
        </w:rPr>
        <w:t>Ecclesiastes 3:11: He has made everything beautiful in its time. Also, he has put eternity into man’s heart, yet so that he cannot find out what God has done from beginning to the end.</w:t>
      </w:r>
    </w:p>
    <w:p w14:paraId="029A8BB8" w14:textId="7CDBB6CA" w:rsidR="00125E91" w:rsidRDefault="00125E91" w:rsidP="00125E91">
      <w:pPr>
        <w:pStyle w:val="ListParagraph"/>
        <w:numPr>
          <w:ilvl w:val="0"/>
          <w:numId w:val="2"/>
        </w:numPr>
        <w:rPr>
          <w:b/>
          <w:bCs/>
          <w:sz w:val="28"/>
          <w:szCs w:val="28"/>
        </w:rPr>
      </w:pPr>
      <w:r>
        <w:rPr>
          <w:b/>
          <w:bCs/>
          <w:sz w:val="28"/>
          <w:szCs w:val="28"/>
        </w:rPr>
        <w:t>Leo Tolstoy: “At the thought of God, happy waves of life welled up inside me. Everything came alive and took meaning. The moment I thought I knew God, I lived. But the moment I forgot him, the moment I stopped believing, I also stopped living.”</w:t>
      </w:r>
    </w:p>
    <w:p w14:paraId="6BB77D4E" w14:textId="00D0A8B4" w:rsidR="00125E91" w:rsidRDefault="00125E91" w:rsidP="00125E91">
      <w:pPr>
        <w:pStyle w:val="ListParagraph"/>
        <w:numPr>
          <w:ilvl w:val="0"/>
          <w:numId w:val="2"/>
        </w:numPr>
        <w:rPr>
          <w:b/>
          <w:bCs/>
          <w:sz w:val="28"/>
          <w:szCs w:val="28"/>
        </w:rPr>
      </w:pPr>
      <w:r>
        <w:rPr>
          <w:b/>
          <w:bCs/>
          <w:sz w:val="28"/>
          <w:szCs w:val="28"/>
        </w:rPr>
        <w:t>So, what does True Greatness Through Service look like?</w:t>
      </w:r>
    </w:p>
    <w:p w14:paraId="6171B225" w14:textId="77777777" w:rsidR="00125E91" w:rsidRDefault="00125E91" w:rsidP="00125E91">
      <w:pPr>
        <w:rPr>
          <w:b/>
          <w:bCs/>
          <w:sz w:val="28"/>
          <w:szCs w:val="28"/>
        </w:rPr>
      </w:pPr>
    </w:p>
    <w:p w14:paraId="1F4285F5" w14:textId="22B1629D" w:rsidR="00125E91" w:rsidRDefault="00125E91" w:rsidP="00125E91">
      <w:pPr>
        <w:pStyle w:val="ListParagraph"/>
        <w:numPr>
          <w:ilvl w:val="0"/>
          <w:numId w:val="3"/>
        </w:numPr>
        <w:rPr>
          <w:b/>
          <w:bCs/>
          <w:sz w:val="28"/>
          <w:szCs w:val="28"/>
        </w:rPr>
      </w:pPr>
      <w:r>
        <w:rPr>
          <w:b/>
          <w:bCs/>
          <w:sz w:val="28"/>
          <w:szCs w:val="28"/>
        </w:rPr>
        <w:t>The Misunderstanding of Greatness (Mark 10:35-37)</w:t>
      </w:r>
    </w:p>
    <w:p w14:paraId="287717E9" w14:textId="68A2D322" w:rsidR="00125E91" w:rsidRDefault="00125E91" w:rsidP="00125E91">
      <w:pPr>
        <w:pStyle w:val="ListParagraph"/>
        <w:numPr>
          <w:ilvl w:val="1"/>
          <w:numId w:val="3"/>
        </w:numPr>
        <w:rPr>
          <w:b/>
          <w:bCs/>
          <w:sz w:val="28"/>
          <w:szCs w:val="28"/>
        </w:rPr>
      </w:pPr>
      <w:r>
        <w:rPr>
          <w:b/>
          <w:bCs/>
          <w:sz w:val="28"/>
          <w:szCs w:val="28"/>
        </w:rPr>
        <w:t>James and John request reveals their ambition and misunderstanding of Jesus’ mission.</w:t>
      </w:r>
    </w:p>
    <w:p w14:paraId="694E2E7E" w14:textId="0870F00A" w:rsidR="00125E91" w:rsidRDefault="00125E91" w:rsidP="00125E91">
      <w:pPr>
        <w:pStyle w:val="ListParagraph"/>
        <w:numPr>
          <w:ilvl w:val="1"/>
          <w:numId w:val="3"/>
        </w:numPr>
        <w:rPr>
          <w:b/>
          <w:bCs/>
          <w:sz w:val="28"/>
          <w:szCs w:val="28"/>
        </w:rPr>
      </w:pPr>
      <w:r>
        <w:rPr>
          <w:b/>
          <w:bCs/>
          <w:sz w:val="28"/>
          <w:szCs w:val="28"/>
        </w:rPr>
        <w:t>Worldly Greatness often contrasts with Spiritual Greatness.</w:t>
      </w:r>
    </w:p>
    <w:p w14:paraId="1E45E839" w14:textId="77777777" w:rsidR="00125E91" w:rsidRDefault="00125E91" w:rsidP="00125E91">
      <w:pPr>
        <w:rPr>
          <w:b/>
          <w:bCs/>
          <w:sz w:val="28"/>
          <w:szCs w:val="28"/>
        </w:rPr>
      </w:pPr>
    </w:p>
    <w:p w14:paraId="78C390D8" w14:textId="1DFB9DD7" w:rsidR="00125E91" w:rsidRDefault="00125E91" w:rsidP="00125E91">
      <w:pPr>
        <w:pStyle w:val="ListParagraph"/>
        <w:numPr>
          <w:ilvl w:val="0"/>
          <w:numId w:val="3"/>
        </w:numPr>
        <w:rPr>
          <w:b/>
          <w:bCs/>
          <w:sz w:val="28"/>
          <w:szCs w:val="28"/>
        </w:rPr>
      </w:pPr>
      <w:r>
        <w:rPr>
          <w:b/>
          <w:bCs/>
          <w:sz w:val="28"/>
          <w:szCs w:val="28"/>
        </w:rPr>
        <w:t>The Cost of Following Jesus (Mark 10:38-40)</w:t>
      </w:r>
    </w:p>
    <w:p w14:paraId="17D33286" w14:textId="3753C633" w:rsidR="00125E91" w:rsidRDefault="00125E91" w:rsidP="00125E91">
      <w:pPr>
        <w:pStyle w:val="ListParagraph"/>
        <w:numPr>
          <w:ilvl w:val="1"/>
          <w:numId w:val="3"/>
        </w:numPr>
        <w:rPr>
          <w:b/>
          <w:bCs/>
          <w:sz w:val="28"/>
          <w:szCs w:val="28"/>
        </w:rPr>
      </w:pPr>
      <w:r>
        <w:rPr>
          <w:b/>
          <w:bCs/>
          <w:sz w:val="28"/>
          <w:szCs w:val="28"/>
        </w:rPr>
        <w:t>Jesus challenges them asking if they can drink the cup He drinks or be baptized with His baptism.</w:t>
      </w:r>
    </w:p>
    <w:p w14:paraId="7DA8A12C" w14:textId="6E3030A2" w:rsidR="00125E91" w:rsidRDefault="00125E91" w:rsidP="00125E91">
      <w:pPr>
        <w:pStyle w:val="ListParagraph"/>
        <w:numPr>
          <w:ilvl w:val="1"/>
          <w:numId w:val="3"/>
        </w:numPr>
        <w:rPr>
          <w:b/>
          <w:bCs/>
          <w:sz w:val="28"/>
          <w:szCs w:val="28"/>
        </w:rPr>
      </w:pPr>
      <w:r>
        <w:rPr>
          <w:b/>
          <w:bCs/>
          <w:sz w:val="28"/>
          <w:szCs w:val="28"/>
        </w:rPr>
        <w:t>True Discipleship requires Sacrifice and Challenges.</w:t>
      </w:r>
    </w:p>
    <w:p w14:paraId="65303F70" w14:textId="77777777" w:rsidR="00125E91" w:rsidRDefault="00125E91" w:rsidP="00125E91">
      <w:pPr>
        <w:rPr>
          <w:b/>
          <w:bCs/>
          <w:sz w:val="28"/>
          <w:szCs w:val="28"/>
        </w:rPr>
      </w:pPr>
    </w:p>
    <w:p w14:paraId="5AC8FC05" w14:textId="31FE9F22" w:rsidR="00125E91" w:rsidRDefault="00125E91" w:rsidP="00125E91">
      <w:pPr>
        <w:pStyle w:val="ListParagraph"/>
        <w:numPr>
          <w:ilvl w:val="0"/>
          <w:numId w:val="3"/>
        </w:numPr>
        <w:rPr>
          <w:b/>
          <w:bCs/>
          <w:sz w:val="28"/>
          <w:szCs w:val="28"/>
        </w:rPr>
      </w:pPr>
      <w:r>
        <w:rPr>
          <w:b/>
          <w:bCs/>
          <w:sz w:val="28"/>
          <w:szCs w:val="28"/>
        </w:rPr>
        <w:t>Greatness Redefined (Mark 10:41-45)</w:t>
      </w:r>
    </w:p>
    <w:p w14:paraId="758884DA" w14:textId="733742CB" w:rsidR="00125E91" w:rsidRDefault="00125E91" w:rsidP="00125E91">
      <w:pPr>
        <w:pStyle w:val="ListParagraph"/>
        <w:numPr>
          <w:ilvl w:val="1"/>
          <w:numId w:val="3"/>
        </w:numPr>
        <w:rPr>
          <w:b/>
          <w:bCs/>
          <w:sz w:val="28"/>
          <w:szCs w:val="28"/>
        </w:rPr>
      </w:pPr>
      <w:r>
        <w:rPr>
          <w:b/>
          <w:bCs/>
          <w:sz w:val="28"/>
          <w:szCs w:val="28"/>
        </w:rPr>
        <w:t xml:space="preserve">Jesus teaches greatness is found in serving not in being </w:t>
      </w:r>
      <w:r w:rsidR="00220DAE">
        <w:rPr>
          <w:b/>
          <w:bCs/>
          <w:sz w:val="28"/>
          <w:szCs w:val="28"/>
        </w:rPr>
        <w:t>served.</w:t>
      </w:r>
    </w:p>
    <w:p w14:paraId="7BF72717" w14:textId="78CC4489" w:rsidR="00125E91" w:rsidRDefault="00125E91" w:rsidP="00125E91">
      <w:pPr>
        <w:pStyle w:val="ListParagraph"/>
        <w:numPr>
          <w:ilvl w:val="1"/>
          <w:numId w:val="3"/>
        </w:numPr>
        <w:rPr>
          <w:b/>
          <w:bCs/>
          <w:sz w:val="28"/>
          <w:szCs w:val="28"/>
        </w:rPr>
      </w:pPr>
      <w:r>
        <w:rPr>
          <w:b/>
          <w:bCs/>
          <w:sz w:val="28"/>
          <w:szCs w:val="28"/>
        </w:rPr>
        <w:lastRenderedPageBreak/>
        <w:t xml:space="preserve">v. 45: </w:t>
      </w:r>
      <w:r w:rsidR="000078D9">
        <w:rPr>
          <w:b/>
          <w:bCs/>
          <w:sz w:val="28"/>
          <w:szCs w:val="28"/>
        </w:rPr>
        <w:t>For even the Son of Man came not to be served but to serve, to give his life as a ransom for many.”</w:t>
      </w:r>
    </w:p>
    <w:p w14:paraId="51BABFE4" w14:textId="77777777" w:rsidR="000078D9" w:rsidRDefault="000078D9" w:rsidP="000078D9">
      <w:pPr>
        <w:rPr>
          <w:b/>
          <w:bCs/>
          <w:sz w:val="28"/>
          <w:szCs w:val="28"/>
        </w:rPr>
      </w:pPr>
    </w:p>
    <w:p w14:paraId="2F452EA1" w14:textId="5BC4B2A0" w:rsidR="000078D9" w:rsidRDefault="000078D9" w:rsidP="000078D9">
      <w:pPr>
        <w:rPr>
          <w:b/>
          <w:bCs/>
          <w:sz w:val="28"/>
          <w:szCs w:val="28"/>
        </w:rPr>
      </w:pPr>
      <w:r>
        <w:rPr>
          <w:b/>
          <w:bCs/>
          <w:sz w:val="28"/>
          <w:szCs w:val="28"/>
        </w:rPr>
        <w:t xml:space="preserve">Conclusion: </w:t>
      </w:r>
    </w:p>
    <w:p w14:paraId="027ED5BE" w14:textId="29E03703" w:rsidR="000078D9" w:rsidRDefault="000078D9" w:rsidP="000078D9">
      <w:pPr>
        <w:pStyle w:val="ListParagraph"/>
        <w:numPr>
          <w:ilvl w:val="0"/>
          <w:numId w:val="4"/>
        </w:numPr>
        <w:rPr>
          <w:b/>
          <w:bCs/>
          <w:sz w:val="28"/>
          <w:szCs w:val="28"/>
        </w:rPr>
      </w:pPr>
      <w:r>
        <w:rPr>
          <w:b/>
          <w:bCs/>
          <w:sz w:val="28"/>
          <w:szCs w:val="28"/>
        </w:rPr>
        <w:t>There is no bench for the church. Christianity is not a bench sport.</w:t>
      </w:r>
    </w:p>
    <w:p w14:paraId="57754F5A" w14:textId="484AF1A9" w:rsidR="000078D9" w:rsidRDefault="000078D9" w:rsidP="000078D9">
      <w:pPr>
        <w:pStyle w:val="ListParagraph"/>
        <w:numPr>
          <w:ilvl w:val="0"/>
          <w:numId w:val="4"/>
        </w:numPr>
        <w:rPr>
          <w:b/>
          <w:bCs/>
          <w:sz w:val="28"/>
          <w:szCs w:val="28"/>
        </w:rPr>
      </w:pPr>
      <w:r>
        <w:rPr>
          <w:b/>
          <w:bCs/>
          <w:sz w:val="28"/>
          <w:szCs w:val="28"/>
        </w:rPr>
        <w:t xml:space="preserve">Timothy Keller quote from C.S. </w:t>
      </w:r>
      <w:r w:rsidR="00741912">
        <w:rPr>
          <w:b/>
          <w:bCs/>
          <w:sz w:val="28"/>
          <w:szCs w:val="28"/>
        </w:rPr>
        <w:t>Lewis</w:t>
      </w:r>
      <w:r>
        <w:rPr>
          <w:b/>
          <w:bCs/>
          <w:sz w:val="28"/>
          <w:szCs w:val="28"/>
        </w:rPr>
        <w:t xml:space="preserve"> Mere Christianity Article.</w:t>
      </w:r>
    </w:p>
    <w:p w14:paraId="66942AB2" w14:textId="00C4D3EC" w:rsidR="000078D9" w:rsidRPr="000078D9" w:rsidRDefault="000078D9" w:rsidP="000078D9">
      <w:pPr>
        <w:pStyle w:val="ListParagraph"/>
        <w:numPr>
          <w:ilvl w:val="0"/>
          <w:numId w:val="4"/>
        </w:numPr>
        <w:rPr>
          <w:b/>
          <w:bCs/>
          <w:sz w:val="28"/>
          <w:szCs w:val="28"/>
        </w:rPr>
      </w:pPr>
      <w:r>
        <w:rPr>
          <w:b/>
          <w:bCs/>
          <w:sz w:val="28"/>
          <w:szCs w:val="28"/>
        </w:rPr>
        <w:t>How are you using your talents? Are you seeking True Greatness?</w:t>
      </w:r>
    </w:p>
    <w:sectPr w:rsidR="000078D9" w:rsidRPr="00007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297"/>
    <w:multiLevelType w:val="hybridMultilevel"/>
    <w:tmpl w:val="4BA0C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647"/>
    <w:multiLevelType w:val="hybridMultilevel"/>
    <w:tmpl w:val="931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57DA6"/>
    <w:multiLevelType w:val="hybridMultilevel"/>
    <w:tmpl w:val="5ADC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643B4"/>
    <w:multiLevelType w:val="hybridMultilevel"/>
    <w:tmpl w:val="A52AD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5211">
    <w:abstractNumId w:val="0"/>
  </w:num>
  <w:num w:numId="2" w16cid:durableId="846946308">
    <w:abstractNumId w:val="2"/>
  </w:num>
  <w:num w:numId="3" w16cid:durableId="315646734">
    <w:abstractNumId w:val="3"/>
  </w:num>
  <w:num w:numId="4" w16cid:durableId="105435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ED"/>
    <w:rsid w:val="000078D9"/>
    <w:rsid w:val="000B2345"/>
    <w:rsid w:val="00125E91"/>
    <w:rsid w:val="001C1172"/>
    <w:rsid w:val="00220DAE"/>
    <w:rsid w:val="00292C0B"/>
    <w:rsid w:val="003966ED"/>
    <w:rsid w:val="004904A1"/>
    <w:rsid w:val="00741912"/>
    <w:rsid w:val="0092425B"/>
    <w:rsid w:val="00AC7C6D"/>
    <w:rsid w:val="00C039E5"/>
    <w:rsid w:val="00C52685"/>
    <w:rsid w:val="00CE1E12"/>
    <w:rsid w:val="00F5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A710"/>
  <w15:chartTrackingRefBased/>
  <w15:docId w15:val="{DE1A3496-12F6-4640-8E08-53BA88C3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3</cp:revision>
  <dcterms:created xsi:type="dcterms:W3CDTF">2025-05-06T14:46:00Z</dcterms:created>
  <dcterms:modified xsi:type="dcterms:W3CDTF">2025-06-16T19:58:00Z</dcterms:modified>
</cp:coreProperties>
</file>