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CB3C" w14:textId="786BC73E" w:rsidR="00C52685" w:rsidRDefault="00F62984" w:rsidP="00F629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Race (2 Timothy)</w:t>
      </w:r>
    </w:p>
    <w:p w14:paraId="57242533" w14:textId="1B639ECB" w:rsidR="00F62984" w:rsidRDefault="00F62984" w:rsidP="00F629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Passing the Baton (2 Timothy 3:10-17)</w:t>
      </w:r>
    </w:p>
    <w:p w14:paraId="4F8A09A1" w14:textId="11C29F97" w:rsidR="00F62984" w:rsidRDefault="00F62984" w:rsidP="00F6298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Recap:</w:t>
      </w:r>
    </w:p>
    <w:p w14:paraId="77372DF2" w14:textId="706A50C8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Finish Chapter 1</w:t>
      </w:r>
    </w:p>
    <w:p w14:paraId="484B7276" w14:textId="600E463D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Finish Chapter 2</w:t>
      </w:r>
    </w:p>
    <w:p w14:paraId="69B73316" w14:textId="63684BC0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“The Heart to Run the Race (2 Timothy 3:1-9)</w:t>
      </w:r>
    </w:p>
    <w:p w14:paraId="29DE845B" w14:textId="130122DB" w:rsidR="00F62984" w:rsidRDefault="00F62984" w:rsidP="00F6298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Running the Race with the Gospel of Christ unleashes Righteous Living (vv. 1-5)</w:t>
      </w:r>
    </w:p>
    <w:p w14:paraId="5FDCA534" w14:textId="6D3B02BD" w:rsidR="00F62984" w:rsidRDefault="00F62984" w:rsidP="00F62984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Running the Race with the Gospel of Christ Secures Eternal Life (vv. 6-9)</w:t>
      </w:r>
    </w:p>
    <w:p w14:paraId="698DB5AC" w14:textId="576607A2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Timothy 3:10-17</w:t>
      </w:r>
    </w:p>
    <w:p w14:paraId="29A6E910" w14:textId="7E3590BB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Passing the Baton requires us to equip others with God’s Word. </w:t>
      </w:r>
    </w:p>
    <w:p w14:paraId="23C8280D" w14:textId="1709BEDD" w:rsidR="00F62984" w:rsidRDefault="00F62984" w:rsidP="00F629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How? Today we will be answering this question as we look at our Passage of Scripture</w:t>
      </w:r>
    </w:p>
    <w:p w14:paraId="4A876F9A" w14:textId="77777777" w:rsidR="00F62984" w:rsidRDefault="00F62984" w:rsidP="00F62984">
      <w:pPr>
        <w:rPr>
          <w:rFonts w:ascii="Arial" w:hAnsi="Arial" w:cs="Arial"/>
          <w:b/>
          <w:bCs/>
          <w:sz w:val="28"/>
          <w:szCs w:val="28"/>
        </w:rPr>
      </w:pPr>
    </w:p>
    <w:p w14:paraId="05C2BF5D" w14:textId="53924CC0" w:rsidR="00F62984" w:rsidRDefault="00F62984" w:rsidP="00F629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Modeling the Gospel (vv. 10-11) </w:t>
      </w:r>
      <w:r w:rsidRPr="008312E3">
        <w:rPr>
          <w:rFonts w:ascii="Arial" w:hAnsi="Arial" w:cs="Arial"/>
          <w:b/>
          <w:bCs/>
          <w:sz w:val="28"/>
          <w:szCs w:val="28"/>
          <w:highlight w:val="yellow"/>
        </w:rPr>
        <w:t>“You However</w:t>
      </w:r>
      <w:r w:rsidR="009D7F5E" w:rsidRPr="008312E3">
        <w:rPr>
          <w:rFonts w:ascii="Arial" w:hAnsi="Arial" w:cs="Arial"/>
          <w:b/>
          <w:bCs/>
          <w:sz w:val="28"/>
          <w:szCs w:val="28"/>
          <w:highlight w:val="yellow"/>
        </w:rPr>
        <w:t>”</w:t>
      </w:r>
    </w:p>
    <w:p w14:paraId="0C108499" w14:textId="2CDED3EF" w:rsidR="00F62984" w:rsidRDefault="00F62984" w:rsidP="00F62984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Great Things (v. 10)</w:t>
      </w:r>
    </w:p>
    <w:p w14:paraId="5DC24453" w14:textId="5D4FB806" w:rsidR="00F62984" w:rsidRDefault="00F62984" w:rsidP="00F62984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Hard Things (v. 11)</w:t>
      </w:r>
    </w:p>
    <w:p w14:paraId="62297066" w14:textId="77777777" w:rsidR="00F62984" w:rsidRDefault="00F62984" w:rsidP="00F62984">
      <w:pPr>
        <w:rPr>
          <w:rFonts w:ascii="Arial" w:hAnsi="Arial" w:cs="Arial"/>
          <w:b/>
          <w:bCs/>
          <w:sz w:val="28"/>
          <w:szCs w:val="28"/>
        </w:rPr>
      </w:pPr>
    </w:p>
    <w:p w14:paraId="5F41B5E4" w14:textId="690BD934" w:rsidR="00F62984" w:rsidRDefault="00F62984" w:rsidP="00F629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Embrace Hard Questions to Pass the Baton (vv. 12-13)</w:t>
      </w:r>
      <w:r w:rsidR="009D7F5E">
        <w:rPr>
          <w:rFonts w:ascii="Arial" w:hAnsi="Arial" w:cs="Arial"/>
          <w:b/>
          <w:bCs/>
          <w:sz w:val="28"/>
          <w:szCs w:val="28"/>
        </w:rPr>
        <w:t xml:space="preserve"> </w:t>
      </w:r>
      <w:r w:rsidR="009D7F5E" w:rsidRPr="008312E3">
        <w:rPr>
          <w:rFonts w:ascii="Arial" w:hAnsi="Arial" w:cs="Arial"/>
          <w:b/>
          <w:bCs/>
          <w:sz w:val="28"/>
          <w:szCs w:val="28"/>
          <w:highlight w:val="yellow"/>
        </w:rPr>
        <w:t>“Indeed”</w:t>
      </w:r>
    </w:p>
    <w:p w14:paraId="6DEF584A" w14:textId="77777777" w:rsidR="009D7F5E" w:rsidRDefault="009D7F5E" w:rsidP="009D7F5E">
      <w:pPr>
        <w:rPr>
          <w:rFonts w:ascii="Arial" w:hAnsi="Arial" w:cs="Arial"/>
          <w:b/>
          <w:bCs/>
          <w:sz w:val="28"/>
          <w:szCs w:val="28"/>
        </w:rPr>
      </w:pPr>
    </w:p>
    <w:p w14:paraId="30AECCE1" w14:textId="77777777" w:rsidR="009D7F5E" w:rsidRDefault="009D7F5E" w:rsidP="009D7F5E">
      <w:pPr>
        <w:rPr>
          <w:rFonts w:ascii="Arial" w:hAnsi="Arial" w:cs="Arial"/>
          <w:b/>
          <w:bCs/>
          <w:sz w:val="28"/>
          <w:szCs w:val="28"/>
        </w:rPr>
      </w:pPr>
    </w:p>
    <w:p w14:paraId="18AD357F" w14:textId="77777777" w:rsidR="00C72EE5" w:rsidRPr="00C72EE5" w:rsidRDefault="009D7F5E" w:rsidP="009D7F5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9D7F5E">
        <w:rPr>
          <w:rFonts w:ascii="Arial" w:hAnsi="Arial" w:cs="Arial"/>
          <w:b/>
          <w:bCs/>
          <w:sz w:val="28"/>
          <w:szCs w:val="28"/>
        </w:rPr>
        <w:t xml:space="preserve">Passing the Baton correctly points not to us but to the Power of </w:t>
      </w:r>
      <w:r w:rsidRPr="00C72EE5">
        <w:rPr>
          <w:rFonts w:ascii="Arial" w:hAnsi="Arial" w:cs="Arial"/>
          <w:b/>
          <w:bCs/>
          <w:sz w:val="28"/>
          <w:szCs w:val="28"/>
        </w:rPr>
        <w:t>the Gospel at work in us and through us (vv. 14-15)</w:t>
      </w:r>
      <w:r w:rsidR="008312E3" w:rsidRPr="00C72EE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A7CBAE" w14:textId="483447A4" w:rsidR="00F62984" w:rsidRPr="00C72EE5" w:rsidRDefault="008312E3" w:rsidP="00C72EE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C72EE5">
        <w:rPr>
          <w:rFonts w:ascii="Arial" w:hAnsi="Arial" w:cs="Arial"/>
          <w:b/>
          <w:bCs/>
          <w:sz w:val="28"/>
          <w:szCs w:val="28"/>
          <w:highlight w:val="yellow"/>
        </w:rPr>
        <w:t>“But as for You”</w:t>
      </w:r>
    </w:p>
    <w:p w14:paraId="165A7532" w14:textId="77777777" w:rsidR="009D7F5E" w:rsidRDefault="009D7F5E" w:rsidP="009D7F5E">
      <w:pPr>
        <w:rPr>
          <w:rFonts w:ascii="Arial" w:hAnsi="Arial" w:cs="Arial"/>
          <w:b/>
          <w:bCs/>
          <w:sz w:val="28"/>
          <w:szCs w:val="28"/>
        </w:rPr>
      </w:pPr>
    </w:p>
    <w:p w14:paraId="5CC71815" w14:textId="32F2ECA3" w:rsidR="009D7F5E" w:rsidRDefault="008312E3" w:rsidP="008312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Conclusion: </w:t>
      </w:r>
    </w:p>
    <w:p w14:paraId="1EE8B9D0" w14:textId="53E7E3F5" w:rsidR="008312E3" w:rsidRDefault="008312E3" w:rsidP="008312E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8312E3">
        <w:rPr>
          <w:rFonts w:ascii="Arial" w:hAnsi="Arial" w:cs="Arial"/>
          <w:b/>
          <w:bCs/>
          <w:sz w:val="28"/>
          <w:szCs w:val="28"/>
        </w:rPr>
        <w:t>(vv. 16-17): P</w:t>
      </w:r>
      <w:r>
        <w:rPr>
          <w:rFonts w:ascii="Arial" w:hAnsi="Arial" w:cs="Arial"/>
          <w:b/>
          <w:bCs/>
          <w:sz w:val="28"/>
          <w:szCs w:val="28"/>
        </w:rPr>
        <w:t xml:space="preserve">assing the Baton requires to be fully equipped. </w:t>
      </w:r>
    </w:p>
    <w:p w14:paraId="499B2B1B" w14:textId="7D6903E3" w:rsidR="008312E3" w:rsidRPr="008312E3" w:rsidRDefault="008312E3" w:rsidP="008312E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How? The Word of God.</w:t>
      </w:r>
    </w:p>
    <w:sectPr w:rsidR="008312E3" w:rsidRPr="0083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67975"/>
    <w:multiLevelType w:val="hybridMultilevel"/>
    <w:tmpl w:val="8CEC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267D4"/>
    <w:multiLevelType w:val="hybridMultilevel"/>
    <w:tmpl w:val="04C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9321C"/>
    <w:multiLevelType w:val="hybridMultilevel"/>
    <w:tmpl w:val="5858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3400">
    <w:abstractNumId w:val="0"/>
  </w:num>
  <w:num w:numId="2" w16cid:durableId="1989048572">
    <w:abstractNumId w:val="2"/>
  </w:num>
  <w:num w:numId="3" w16cid:durableId="6221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84"/>
    <w:rsid w:val="000619E1"/>
    <w:rsid w:val="0007690D"/>
    <w:rsid w:val="004904A1"/>
    <w:rsid w:val="008312E3"/>
    <w:rsid w:val="0092425B"/>
    <w:rsid w:val="009D7F5E"/>
    <w:rsid w:val="00A25BF6"/>
    <w:rsid w:val="00B43B3C"/>
    <w:rsid w:val="00C039E5"/>
    <w:rsid w:val="00C52685"/>
    <w:rsid w:val="00C72EE5"/>
    <w:rsid w:val="00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9AB6"/>
  <w15:chartTrackingRefBased/>
  <w15:docId w15:val="{57412FBC-CB49-4614-83FC-51B2DBB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5</cp:revision>
  <cp:lastPrinted>2024-11-14T17:47:00Z</cp:lastPrinted>
  <dcterms:created xsi:type="dcterms:W3CDTF">2024-11-14T14:23:00Z</dcterms:created>
  <dcterms:modified xsi:type="dcterms:W3CDTF">2024-11-14T20:03:00Z</dcterms:modified>
</cp:coreProperties>
</file>