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EF3464" w14:textId="32392D78" w:rsidR="00C52685" w:rsidRDefault="00AC46A7" w:rsidP="00AC46A7">
      <w:pPr>
        <w:jc w:val="center"/>
        <w:rPr>
          <w:b/>
          <w:bCs/>
          <w:sz w:val="32"/>
          <w:szCs w:val="32"/>
        </w:rPr>
      </w:pPr>
      <w:r>
        <w:rPr>
          <w:b/>
          <w:bCs/>
          <w:sz w:val="32"/>
          <w:szCs w:val="32"/>
        </w:rPr>
        <w:t>God’s Design for the Church (1 Timothy)</w:t>
      </w:r>
    </w:p>
    <w:p w14:paraId="40BBAD9E" w14:textId="621231F1" w:rsidR="00AC46A7" w:rsidRDefault="00AC46A7" w:rsidP="00AC46A7">
      <w:pPr>
        <w:jc w:val="center"/>
        <w:rPr>
          <w:b/>
          <w:bCs/>
          <w:sz w:val="32"/>
          <w:szCs w:val="32"/>
        </w:rPr>
      </w:pPr>
      <w:r>
        <w:rPr>
          <w:b/>
          <w:bCs/>
          <w:sz w:val="32"/>
          <w:szCs w:val="32"/>
        </w:rPr>
        <w:t>Approved Worker (1 Timothy 6:17-21)</w:t>
      </w:r>
    </w:p>
    <w:p w14:paraId="40D6818A" w14:textId="376C2E27" w:rsidR="00AC46A7" w:rsidRDefault="00AC46A7" w:rsidP="00AC46A7">
      <w:pPr>
        <w:rPr>
          <w:b/>
          <w:bCs/>
          <w:sz w:val="28"/>
          <w:szCs w:val="28"/>
        </w:rPr>
      </w:pPr>
      <w:r>
        <w:rPr>
          <w:b/>
          <w:bCs/>
          <w:sz w:val="28"/>
          <w:szCs w:val="28"/>
        </w:rPr>
        <w:t>Recap</w:t>
      </w:r>
    </w:p>
    <w:p w14:paraId="676131FB" w14:textId="2E6A3833" w:rsidR="00AC46A7" w:rsidRDefault="00AC46A7" w:rsidP="00AC46A7">
      <w:pPr>
        <w:pStyle w:val="ListParagraph"/>
        <w:numPr>
          <w:ilvl w:val="0"/>
          <w:numId w:val="1"/>
        </w:numPr>
        <w:rPr>
          <w:b/>
          <w:bCs/>
          <w:sz w:val="28"/>
          <w:szCs w:val="28"/>
        </w:rPr>
      </w:pPr>
      <w:r>
        <w:rPr>
          <w:b/>
          <w:bCs/>
          <w:sz w:val="28"/>
          <w:szCs w:val="28"/>
        </w:rPr>
        <w:t>Finish Chapter 1</w:t>
      </w:r>
    </w:p>
    <w:p w14:paraId="1DD40A4B" w14:textId="0C4898D2" w:rsidR="00AC46A7" w:rsidRDefault="00AC46A7" w:rsidP="00AC46A7">
      <w:pPr>
        <w:pStyle w:val="ListParagraph"/>
        <w:numPr>
          <w:ilvl w:val="0"/>
          <w:numId w:val="1"/>
        </w:numPr>
        <w:rPr>
          <w:b/>
          <w:bCs/>
          <w:sz w:val="28"/>
          <w:szCs w:val="28"/>
        </w:rPr>
      </w:pPr>
      <w:r>
        <w:rPr>
          <w:b/>
          <w:bCs/>
          <w:sz w:val="28"/>
          <w:szCs w:val="28"/>
        </w:rPr>
        <w:t>Finish Chapter 2</w:t>
      </w:r>
    </w:p>
    <w:p w14:paraId="2FCBF0FC" w14:textId="0BC9FC03" w:rsidR="00AC46A7" w:rsidRDefault="00AC46A7" w:rsidP="00AC46A7">
      <w:pPr>
        <w:pStyle w:val="ListParagraph"/>
        <w:numPr>
          <w:ilvl w:val="0"/>
          <w:numId w:val="1"/>
        </w:numPr>
        <w:rPr>
          <w:b/>
          <w:bCs/>
          <w:sz w:val="28"/>
          <w:szCs w:val="28"/>
        </w:rPr>
      </w:pPr>
      <w:r>
        <w:rPr>
          <w:b/>
          <w:bCs/>
          <w:sz w:val="28"/>
          <w:szCs w:val="28"/>
        </w:rPr>
        <w:t>Finish Chapter 3</w:t>
      </w:r>
    </w:p>
    <w:p w14:paraId="47B75045" w14:textId="003922EF" w:rsidR="00AC46A7" w:rsidRDefault="00AC46A7" w:rsidP="00AC46A7">
      <w:pPr>
        <w:pStyle w:val="ListParagraph"/>
        <w:numPr>
          <w:ilvl w:val="0"/>
          <w:numId w:val="1"/>
        </w:numPr>
        <w:rPr>
          <w:b/>
          <w:bCs/>
          <w:sz w:val="28"/>
          <w:szCs w:val="28"/>
        </w:rPr>
      </w:pPr>
      <w:r>
        <w:rPr>
          <w:b/>
          <w:bCs/>
          <w:sz w:val="28"/>
          <w:szCs w:val="28"/>
        </w:rPr>
        <w:t>Finish Chapter 4</w:t>
      </w:r>
    </w:p>
    <w:p w14:paraId="6790E9CB" w14:textId="29AB8E98" w:rsidR="00AC46A7" w:rsidRDefault="00AC46A7" w:rsidP="00AC46A7">
      <w:pPr>
        <w:pStyle w:val="ListParagraph"/>
        <w:numPr>
          <w:ilvl w:val="0"/>
          <w:numId w:val="1"/>
        </w:numPr>
        <w:rPr>
          <w:b/>
          <w:bCs/>
          <w:sz w:val="28"/>
          <w:szCs w:val="28"/>
        </w:rPr>
      </w:pPr>
      <w:r>
        <w:rPr>
          <w:b/>
          <w:bCs/>
          <w:sz w:val="28"/>
          <w:szCs w:val="28"/>
        </w:rPr>
        <w:t>Finish Chapter 5</w:t>
      </w:r>
    </w:p>
    <w:p w14:paraId="5202AC6B" w14:textId="1F6BE33E" w:rsidR="00AC46A7" w:rsidRDefault="00AC46A7" w:rsidP="00AC46A7">
      <w:pPr>
        <w:pStyle w:val="ListParagraph"/>
        <w:numPr>
          <w:ilvl w:val="0"/>
          <w:numId w:val="1"/>
        </w:numPr>
        <w:rPr>
          <w:b/>
          <w:bCs/>
          <w:sz w:val="28"/>
          <w:szCs w:val="28"/>
        </w:rPr>
      </w:pPr>
      <w:r>
        <w:rPr>
          <w:b/>
          <w:bCs/>
          <w:sz w:val="28"/>
          <w:szCs w:val="28"/>
        </w:rPr>
        <w:t>Living as Servants Part 2 (1 Timothy 6:1-2)</w:t>
      </w:r>
    </w:p>
    <w:p w14:paraId="65D6697D" w14:textId="7EEEFE99" w:rsidR="00AC46A7" w:rsidRDefault="00AC46A7" w:rsidP="00AC46A7">
      <w:pPr>
        <w:pStyle w:val="ListParagraph"/>
        <w:numPr>
          <w:ilvl w:val="0"/>
          <w:numId w:val="1"/>
        </w:numPr>
        <w:rPr>
          <w:b/>
          <w:bCs/>
          <w:sz w:val="28"/>
          <w:szCs w:val="28"/>
        </w:rPr>
      </w:pPr>
      <w:r>
        <w:rPr>
          <w:b/>
          <w:bCs/>
          <w:sz w:val="28"/>
          <w:szCs w:val="28"/>
        </w:rPr>
        <w:t>Fan the Flame (1 Timothy 6:3-5)</w:t>
      </w:r>
    </w:p>
    <w:p w14:paraId="68A8A251" w14:textId="0BBA88B4" w:rsidR="00AC46A7" w:rsidRDefault="00AC46A7" w:rsidP="00AC46A7">
      <w:pPr>
        <w:pStyle w:val="ListParagraph"/>
        <w:numPr>
          <w:ilvl w:val="0"/>
          <w:numId w:val="1"/>
        </w:numPr>
        <w:rPr>
          <w:b/>
          <w:bCs/>
          <w:sz w:val="28"/>
          <w:szCs w:val="28"/>
        </w:rPr>
      </w:pPr>
      <w:r>
        <w:rPr>
          <w:b/>
          <w:bCs/>
          <w:sz w:val="28"/>
          <w:szCs w:val="28"/>
        </w:rPr>
        <w:t>Stand Firm (1 Timothy 6:6-10)</w:t>
      </w:r>
    </w:p>
    <w:p w14:paraId="3EB4A910" w14:textId="0EACAAEA" w:rsidR="00AC46A7" w:rsidRDefault="00AC46A7" w:rsidP="00AC46A7">
      <w:pPr>
        <w:pStyle w:val="ListParagraph"/>
        <w:numPr>
          <w:ilvl w:val="0"/>
          <w:numId w:val="1"/>
        </w:numPr>
        <w:rPr>
          <w:b/>
          <w:bCs/>
          <w:sz w:val="28"/>
          <w:szCs w:val="28"/>
        </w:rPr>
      </w:pPr>
      <w:r>
        <w:rPr>
          <w:b/>
          <w:bCs/>
          <w:sz w:val="28"/>
          <w:szCs w:val="28"/>
        </w:rPr>
        <w:t>Onward Christian Soldier (1 Timothy 6:6-10)</w:t>
      </w:r>
    </w:p>
    <w:p w14:paraId="6AB011AB" w14:textId="653CB6CA" w:rsidR="00AC46A7" w:rsidRDefault="00AC46A7" w:rsidP="00AC46A7">
      <w:pPr>
        <w:pStyle w:val="ListParagraph"/>
        <w:numPr>
          <w:ilvl w:val="1"/>
          <w:numId w:val="1"/>
        </w:numPr>
        <w:rPr>
          <w:b/>
          <w:bCs/>
          <w:sz w:val="28"/>
          <w:szCs w:val="28"/>
        </w:rPr>
      </w:pPr>
      <w:r>
        <w:rPr>
          <w:b/>
          <w:bCs/>
          <w:sz w:val="28"/>
          <w:szCs w:val="28"/>
        </w:rPr>
        <w:t>Flee and/or Retreat (v. 11)</w:t>
      </w:r>
    </w:p>
    <w:p w14:paraId="7E562C58" w14:textId="4B543446" w:rsidR="00AC46A7" w:rsidRDefault="00AC46A7" w:rsidP="00AC46A7">
      <w:pPr>
        <w:pStyle w:val="ListParagraph"/>
        <w:numPr>
          <w:ilvl w:val="1"/>
          <w:numId w:val="1"/>
        </w:numPr>
        <w:rPr>
          <w:b/>
          <w:bCs/>
          <w:sz w:val="28"/>
          <w:szCs w:val="28"/>
        </w:rPr>
      </w:pPr>
      <w:r>
        <w:rPr>
          <w:b/>
          <w:bCs/>
          <w:sz w:val="28"/>
          <w:szCs w:val="28"/>
        </w:rPr>
        <w:t>Fight the Good Fight (v. 12)</w:t>
      </w:r>
    </w:p>
    <w:p w14:paraId="04222192" w14:textId="3FB12466" w:rsidR="00AC46A7" w:rsidRDefault="00AC46A7" w:rsidP="00AC46A7">
      <w:pPr>
        <w:pStyle w:val="ListParagraph"/>
        <w:numPr>
          <w:ilvl w:val="1"/>
          <w:numId w:val="1"/>
        </w:numPr>
        <w:rPr>
          <w:b/>
          <w:bCs/>
          <w:sz w:val="28"/>
          <w:szCs w:val="28"/>
        </w:rPr>
      </w:pPr>
      <w:r>
        <w:rPr>
          <w:b/>
          <w:bCs/>
          <w:sz w:val="28"/>
          <w:szCs w:val="28"/>
        </w:rPr>
        <w:t>Keep the Commandment (vv. 13-16)</w:t>
      </w:r>
    </w:p>
    <w:p w14:paraId="44A17D72" w14:textId="7C2F85B0" w:rsidR="00AC46A7" w:rsidRDefault="00AC46A7" w:rsidP="00AC46A7">
      <w:pPr>
        <w:pStyle w:val="ListParagraph"/>
        <w:numPr>
          <w:ilvl w:val="0"/>
          <w:numId w:val="1"/>
        </w:numPr>
        <w:rPr>
          <w:b/>
          <w:bCs/>
          <w:sz w:val="28"/>
          <w:szCs w:val="28"/>
        </w:rPr>
      </w:pPr>
      <w:r>
        <w:rPr>
          <w:b/>
          <w:bCs/>
          <w:sz w:val="28"/>
          <w:szCs w:val="28"/>
        </w:rPr>
        <w:t>1 Timothy 6:17-21</w:t>
      </w:r>
    </w:p>
    <w:p w14:paraId="1F57A3E6" w14:textId="7F76B507" w:rsidR="00AC46A7" w:rsidRDefault="00AC46A7" w:rsidP="00AC46A7">
      <w:pPr>
        <w:pStyle w:val="ListParagraph"/>
        <w:numPr>
          <w:ilvl w:val="0"/>
          <w:numId w:val="1"/>
        </w:numPr>
        <w:rPr>
          <w:b/>
          <w:bCs/>
          <w:sz w:val="28"/>
          <w:szCs w:val="28"/>
        </w:rPr>
      </w:pPr>
      <w:r>
        <w:rPr>
          <w:b/>
          <w:bCs/>
          <w:sz w:val="28"/>
          <w:szCs w:val="28"/>
        </w:rPr>
        <w:t>In this passage Paul provides guidance on how to be good stewards of God’s riches. Today I want to point out some key points from this passage of scripture.</w:t>
      </w:r>
    </w:p>
    <w:p w14:paraId="18811A88" w14:textId="77777777" w:rsidR="00AC46A7" w:rsidRDefault="00AC46A7" w:rsidP="00AC46A7">
      <w:pPr>
        <w:rPr>
          <w:b/>
          <w:bCs/>
          <w:sz w:val="28"/>
          <w:szCs w:val="28"/>
        </w:rPr>
      </w:pPr>
    </w:p>
    <w:p w14:paraId="62ABB94E" w14:textId="504BB4DD" w:rsidR="00AC46A7" w:rsidRDefault="00AC46A7" w:rsidP="00AC46A7">
      <w:pPr>
        <w:pStyle w:val="ListParagraph"/>
        <w:numPr>
          <w:ilvl w:val="0"/>
          <w:numId w:val="2"/>
        </w:numPr>
        <w:rPr>
          <w:b/>
          <w:bCs/>
          <w:sz w:val="28"/>
          <w:szCs w:val="28"/>
        </w:rPr>
      </w:pPr>
      <w:r>
        <w:rPr>
          <w:b/>
          <w:bCs/>
          <w:sz w:val="28"/>
          <w:szCs w:val="28"/>
        </w:rPr>
        <w:t>Riches and Responsibility (v. 17)</w:t>
      </w:r>
    </w:p>
    <w:p w14:paraId="4B9E2248" w14:textId="419FB0DD" w:rsidR="00AC46A7" w:rsidRDefault="00AC46A7" w:rsidP="00AC46A7">
      <w:pPr>
        <w:pStyle w:val="ListParagraph"/>
        <w:numPr>
          <w:ilvl w:val="1"/>
          <w:numId w:val="2"/>
        </w:numPr>
        <w:rPr>
          <w:b/>
          <w:bCs/>
          <w:sz w:val="28"/>
          <w:szCs w:val="28"/>
        </w:rPr>
      </w:pPr>
      <w:r>
        <w:rPr>
          <w:b/>
          <w:bCs/>
          <w:sz w:val="28"/>
          <w:szCs w:val="28"/>
        </w:rPr>
        <w:t>Paul addresses those who are financially well-off, urging them to recognize their responsibility as stewards of God’s wealth.</w:t>
      </w:r>
    </w:p>
    <w:p w14:paraId="05CF68DE" w14:textId="6191774B" w:rsidR="00AC46A7" w:rsidRDefault="00AC46A7" w:rsidP="00AC46A7">
      <w:pPr>
        <w:pStyle w:val="ListParagraph"/>
        <w:numPr>
          <w:ilvl w:val="1"/>
          <w:numId w:val="2"/>
        </w:numPr>
        <w:rPr>
          <w:b/>
          <w:bCs/>
          <w:sz w:val="28"/>
          <w:szCs w:val="28"/>
        </w:rPr>
      </w:pPr>
      <w:r>
        <w:rPr>
          <w:b/>
          <w:bCs/>
          <w:sz w:val="28"/>
          <w:szCs w:val="28"/>
        </w:rPr>
        <w:t>Being rich is not inherently wrong, but it comes with weighty responsibility to use those resources.</w:t>
      </w:r>
    </w:p>
    <w:p w14:paraId="09D79E91" w14:textId="3EC1CB3B" w:rsidR="00AC46A7" w:rsidRDefault="00AC46A7" w:rsidP="00AC46A7">
      <w:pPr>
        <w:pStyle w:val="ListParagraph"/>
        <w:numPr>
          <w:ilvl w:val="1"/>
          <w:numId w:val="2"/>
        </w:numPr>
        <w:rPr>
          <w:b/>
          <w:bCs/>
          <w:sz w:val="28"/>
          <w:szCs w:val="28"/>
        </w:rPr>
      </w:pPr>
      <w:r>
        <w:rPr>
          <w:b/>
          <w:bCs/>
          <w:sz w:val="28"/>
          <w:szCs w:val="28"/>
        </w:rPr>
        <w:t>Not to be Haughty</w:t>
      </w:r>
      <w:r w:rsidR="00072D5A">
        <w:rPr>
          <w:b/>
          <w:bCs/>
          <w:sz w:val="28"/>
          <w:szCs w:val="28"/>
        </w:rPr>
        <w:t xml:space="preserve">: or act superior or </w:t>
      </w:r>
      <w:r w:rsidR="00A967CD">
        <w:rPr>
          <w:b/>
          <w:bCs/>
          <w:sz w:val="28"/>
          <w:szCs w:val="28"/>
        </w:rPr>
        <w:t>have</w:t>
      </w:r>
      <w:r w:rsidR="00072D5A">
        <w:rPr>
          <w:b/>
          <w:bCs/>
          <w:sz w:val="28"/>
          <w:szCs w:val="28"/>
        </w:rPr>
        <w:t xml:space="preserve"> </w:t>
      </w:r>
      <w:r w:rsidR="00A967CD">
        <w:rPr>
          <w:b/>
          <w:bCs/>
          <w:sz w:val="28"/>
          <w:szCs w:val="28"/>
        </w:rPr>
        <w:t>disdain.</w:t>
      </w:r>
    </w:p>
    <w:p w14:paraId="05905ED5" w14:textId="2F816029" w:rsidR="00072D5A" w:rsidRDefault="00072D5A" w:rsidP="00AC46A7">
      <w:pPr>
        <w:pStyle w:val="ListParagraph"/>
        <w:numPr>
          <w:ilvl w:val="1"/>
          <w:numId w:val="2"/>
        </w:numPr>
        <w:rPr>
          <w:b/>
          <w:bCs/>
          <w:sz w:val="28"/>
          <w:szCs w:val="28"/>
        </w:rPr>
      </w:pPr>
      <w:r>
        <w:rPr>
          <w:b/>
          <w:bCs/>
          <w:sz w:val="28"/>
          <w:szCs w:val="28"/>
        </w:rPr>
        <w:t>Not to set their hope on uncertain riches</w:t>
      </w:r>
    </w:p>
    <w:p w14:paraId="33939FD5" w14:textId="00E389BC" w:rsidR="00072D5A" w:rsidRDefault="00072D5A" w:rsidP="00AC46A7">
      <w:pPr>
        <w:pStyle w:val="ListParagraph"/>
        <w:numPr>
          <w:ilvl w:val="1"/>
          <w:numId w:val="2"/>
        </w:numPr>
        <w:rPr>
          <w:b/>
          <w:bCs/>
          <w:sz w:val="28"/>
          <w:szCs w:val="28"/>
        </w:rPr>
      </w:pPr>
      <w:r>
        <w:rPr>
          <w:b/>
          <w:bCs/>
          <w:sz w:val="28"/>
          <w:szCs w:val="28"/>
        </w:rPr>
        <w:t>But to set their hope on God.</w:t>
      </w:r>
    </w:p>
    <w:p w14:paraId="6DBB6AB0" w14:textId="225B164A" w:rsidR="00072D5A" w:rsidRDefault="00072D5A" w:rsidP="00072D5A">
      <w:pPr>
        <w:pStyle w:val="ListParagraph"/>
        <w:numPr>
          <w:ilvl w:val="0"/>
          <w:numId w:val="2"/>
        </w:numPr>
        <w:rPr>
          <w:b/>
          <w:bCs/>
          <w:sz w:val="28"/>
          <w:szCs w:val="28"/>
        </w:rPr>
      </w:pPr>
      <w:r>
        <w:rPr>
          <w:b/>
          <w:bCs/>
          <w:sz w:val="28"/>
          <w:szCs w:val="28"/>
        </w:rPr>
        <w:t>Be Rich in Good Deeds (v. 18)</w:t>
      </w:r>
    </w:p>
    <w:p w14:paraId="1F578DC2" w14:textId="022B3EF5" w:rsidR="00072D5A" w:rsidRDefault="00072D5A" w:rsidP="00072D5A">
      <w:pPr>
        <w:pStyle w:val="ListParagraph"/>
        <w:numPr>
          <w:ilvl w:val="1"/>
          <w:numId w:val="2"/>
        </w:numPr>
        <w:rPr>
          <w:b/>
          <w:bCs/>
          <w:sz w:val="28"/>
          <w:szCs w:val="28"/>
        </w:rPr>
      </w:pPr>
      <w:r>
        <w:rPr>
          <w:b/>
          <w:bCs/>
          <w:sz w:val="28"/>
          <w:szCs w:val="28"/>
        </w:rPr>
        <w:t xml:space="preserve">Our wealth should be channeled toward acts of kindness, </w:t>
      </w:r>
      <w:r w:rsidR="00A967CD">
        <w:rPr>
          <w:b/>
          <w:bCs/>
          <w:sz w:val="28"/>
          <w:szCs w:val="28"/>
        </w:rPr>
        <w:t>generosity,</w:t>
      </w:r>
      <w:r>
        <w:rPr>
          <w:b/>
          <w:bCs/>
          <w:sz w:val="28"/>
          <w:szCs w:val="28"/>
        </w:rPr>
        <w:t xml:space="preserve"> and service. </w:t>
      </w:r>
    </w:p>
    <w:p w14:paraId="7E53F92C" w14:textId="27E0E1F9" w:rsidR="00072D5A" w:rsidRDefault="00072D5A" w:rsidP="00072D5A">
      <w:pPr>
        <w:pStyle w:val="ListParagraph"/>
        <w:numPr>
          <w:ilvl w:val="1"/>
          <w:numId w:val="2"/>
        </w:numPr>
        <w:rPr>
          <w:b/>
          <w:bCs/>
          <w:sz w:val="28"/>
          <w:szCs w:val="28"/>
        </w:rPr>
      </w:pPr>
      <w:r>
        <w:rPr>
          <w:b/>
          <w:bCs/>
          <w:sz w:val="28"/>
          <w:szCs w:val="28"/>
        </w:rPr>
        <w:lastRenderedPageBreak/>
        <w:t>Rather than hoarding riches for ourselves, we should invest in helping others and advancing the Kingdom of God.</w:t>
      </w:r>
    </w:p>
    <w:p w14:paraId="20B45D62" w14:textId="2E86F713" w:rsidR="00072D5A" w:rsidRDefault="00072D5A" w:rsidP="00072D5A">
      <w:pPr>
        <w:pStyle w:val="ListParagraph"/>
        <w:numPr>
          <w:ilvl w:val="0"/>
          <w:numId w:val="2"/>
        </w:numPr>
        <w:rPr>
          <w:b/>
          <w:bCs/>
          <w:sz w:val="28"/>
          <w:szCs w:val="28"/>
        </w:rPr>
      </w:pPr>
      <w:r>
        <w:rPr>
          <w:b/>
          <w:bCs/>
          <w:sz w:val="28"/>
          <w:szCs w:val="28"/>
        </w:rPr>
        <w:t>Treasure in Heaven (v. 19)</w:t>
      </w:r>
    </w:p>
    <w:p w14:paraId="2DC2989F" w14:textId="26282F3E" w:rsidR="00072D5A" w:rsidRDefault="00072D5A" w:rsidP="00072D5A">
      <w:pPr>
        <w:pStyle w:val="ListParagraph"/>
        <w:numPr>
          <w:ilvl w:val="1"/>
          <w:numId w:val="2"/>
        </w:numPr>
        <w:rPr>
          <w:b/>
          <w:bCs/>
          <w:sz w:val="28"/>
          <w:szCs w:val="28"/>
        </w:rPr>
      </w:pPr>
      <w:r>
        <w:rPr>
          <w:b/>
          <w:bCs/>
          <w:sz w:val="28"/>
          <w:szCs w:val="28"/>
        </w:rPr>
        <w:t>Matthew 6:19-21: Do not lay up for yourselves treasures on earth, where moth and rust destroy and where thieves break in and steal, but lay up yourselves treasures in heaven, where neither moth nor rust destroys and where thieves do not break in and steal. For where your treasure is, there your heart will be also.</w:t>
      </w:r>
    </w:p>
    <w:p w14:paraId="69B59F5F" w14:textId="6E58B53A" w:rsidR="00072D5A" w:rsidRDefault="00072D5A" w:rsidP="00072D5A">
      <w:pPr>
        <w:pStyle w:val="ListParagraph"/>
        <w:numPr>
          <w:ilvl w:val="1"/>
          <w:numId w:val="2"/>
        </w:numPr>
        <w:rPr>
          <w:b/>
          <w:bCs/>
          <w:sz w:val="28"/>
          <w:szCs w:val="28"/>
        </w:rPr>
      </w:pPr>
      <w:r>
        <w:rPr>
          <w:b/>
          <w:bCs/>
          <w:sz w:val="28"/>
          <w:szCs w:val="28"/>
        </w:rPr>
        <w:t>Our earthly wealth is temporary, but our heavenly investments have eternal significance.</w:t>
      </w:r>
    </w:p>
    <w:p w14:paraId="5377DC5A" w14:textId="7BE47B6A" w:rsidR="00072D5A" w:rsidRDefault="00072D5A" w:rsidP="00072D5A">
      <w:pPr>
        <w:pStyle w:val="ListParagraph"/>
        <w:numPr>
          <w:ilvl w:val="1"/>
          <w:numId w:val="2"/>
        </w:numPr>
        <w:rPr>
          <w:b/>
          <w:bCs/>
          <w:sz w:val="28"/>
          <w:szCs w:val="28"/>
        </w:rPr>
      </w:pPr>
      <w:r>
        <w:rPr>
          <w:b/>
          <w:bCs/>
          <w:sz w:val="28"/>
          <w:szCs w:val="28"/>
        </w:rPr>
        <w:t>By using our resources to bless others and support God’s work, we lay up treasures that will last beyond this life.</w:t>
      </w:r>
    </w:p>
    <w:p w14:paraId="785A4561" w14:textId="17673D9F" w:rsidR="00072D5A" w:rsidRDefault="00072D5A" w:rsidP="00072D5A">
      <w:pPr>
        <w:pStyle w:val="ListParagraph"/>
        <w:numPr>
          <w:ilvl w:val="0"/>
          <w:numId w:val="2"/>
        </w:numPr>
        <w:rPr>
          <w:b/>
          <w:bCs/>
          <w:sz w:val="28"/>
          <w:szCs w:val="28"/>
        </w:rPr>
      </w:pPr>
      <w:r>
        <w:rPr>
          <w:b/>
          <w:bCs/>
          <w:sz w:val="28"/>
          <w:szCs w:val="28"/>
        </w:rPr>
        <w:t>Guard against Pride and Arrogance</w:t>
      </w:r>
    </w:p>
    <w:p w14:paraId="7EB6633E" w14:textId="551674E4" w:rsidR="008E29E2" w:rsidRDefault="008E29E2" w:rsidP="008E29E2">
      <w:pPr>
        <w:pStyle w:val="ListParagraph"/>
        <w:numPr>
          <w:ilvl w:val="1"/>
          <w:numId w:val="2"/>
        </w:numPr>
        <w:rPr>
          <w:b/>
          <w:bCs/>
          <w:sz w:val="28"/>
          <w:szCs w:val="28"/>
        </w:rPr>
      </w:pPr>
      <w:r>
        <w:rPr>
          <w:b/>
          <w:bCs/>
          <w:sz w:val="28"/>
          <w:szCs w:val="28"/>
        </w:rPr>
        <w:t>Wealth can lead to pride and a false sense of self-sufficiency. Paul warns against arrogance and misplaced trust in riches.</w:t>
      </w:r>
    </w:p>
    <w:p w14:paraId="411E541D" w14:textId="2BDF7704" w:rsidR="008E29E2" w:rsidRDefault="008E29E2" w:rsidP="008E29E2">
      <w:pPr>
        <w:pStyle w:val="ListParagraph"/>
        <w:numPr>
          <w:ilvl w:val="1"/>
          <w:numId w:val="2"/>
        </w:numPr>
        <w:rPr>
          <w:b/>
          <w:bCs/>
          <w:sz w:val="28"/>
          <w:szCs w:val="28"/>
        </w:rPr>
      </w:pPr>
      <w:r>
        <w:rPr>
          <w:b/>
          <w:bCs/>
          <w:sz w:val="28"/>
          <w:szCs w:val="28"/>
        </w:rPr>
        <w:t>Instead, we should humbly recognize that all we have comes from God, and we are accountable for how we use it.</w:t>
      </w:r>
    </w:p>
    <w:p w14:paraId="2045F3FF" w14:textId="0E1548F2" w:rsidR="008E29E2" w:rsidRDefault="008E29E2" w:rsidP="008E29E2">
      <w:pPr>
        <w:pStyle w:val="ListParagraph"/>
        <w:numPr>
          <w:ilvl w:val="0"/>
          <w:numId w:val="2"/>
        </w:numPr>
        <w:rPr>
          <w:b/>
          <w:bCs/>
          <w:sz w:val="28"/>
          <w:szCs w:val="28"/>
        </w:rPr>
      </w:pPr>
      <w:r>
        <w:rPr>
          <w:b/>
          <w:bCs/>
          <w:sz w:val="28"/>
          <w:szCs w:val="28"/>
        </w:rPr>
        <w:t>Hold Fast to the Faith (vv. 20-21)</w:t>
      </w:r>
    </w:p>
    <w:p w14:paraId="46D6EB04" w14:textId="58875B6F" w:rsidR="008E29E2" w:rsidRDefault="008E29E2" w:rsidP="008E29E2">
      <w:pPr>
        <w:pStyle w:val="ListParagraph"/>
        <w:numPr>
          <w:ilvl w:val="1"/>
          <w:numId w:val="2"/>
        </w:numPr>
        <w:rPr>
          <w:b/>
          <w:bCs/>
          <w:sz w:val="28"/>
          <w:szCs w:val="28"/>
        </w:rPr>
      </w:pPr>
      <w:r>
        <w:rPr>
          <w:b/>
          <w:bCs/>
          <w:sz w:val="28"/>
          <w:szCs w:val="28"/>
        </w:rPr>
        <w:t>This includes both material wealth and the gospel message.</w:t>
      </w:r>
    </w:p>
    <w:p w14:paraId="2D4A1D8A" w14:textId="0BEE841F" w:rsidR="008E29E2" w:rsidRDefault="008E29E2" w:rsidP="008E29E2">
      <w:pPr>
        <w:pStyle w:val="ListParagraph"/>
        <w:numPr>
          <w:ilvl w:val="1"/>
          <w:numId w:val="2"/>
        </w:numPr>
        <w:rPr>
          <w:b/>
          <w:bCs/>
          <w:sz w:val="28"/>
          <w:szCs w:val="28"/>
        </w:rPr>
      </w:pPr>
      <w:r>
        <w:rPr>
          <w:b/>
          <w:bCs/>
          <w:sz w:val="28"/>
          <w:szCs w:val="28"/>
        </w:rPr>
        <w:t>As believers, we must hold fast to our faith, avoiding distractions and false teachings.</w:t>
      </w:r>
    </w:p>
    <w:p w14:paraId="74374C3A" w14:textId="77777777" w:rsidR="008E29E2" w:rsidRDefault="008E29E2" w:rsidP="008E29E2">
      <w:pPr>
        <w:rPr>
          <w:b/>
          <w:bCs/>
          <w:sz w:val="28"/>
          <w:szCs w:val="28"/>
        </w:rPr>
      </w:pPr>
    </w:p>
    <w:p w14:paraId="6CAF5952" w14:textId="76B77383" w:rsidR="008E29E2" w:rsidRDefault="008E29E2" w:rsidP="008E29E2">
      <w:pPr>
        <w:rPr>
          <w:b/>
          <w:bCs/>
          <w:sz w:val="28"/>
          <w:szCs w:val="28"/>
        </w:rPr>
      </w:pPr>
      <w:r>
        <w:rPr>
          <w:b/>
          <w:bCs/>
          <w:sz w:val="28"/>
          <w:szCs w:val="28"/>
        </w:rPr>
        <w:t>Conclusion:</w:t>
      </w:r>
    </w:p>
    <w:p w14:paraId="3E7AB7D7" w14:textId="0F09C37B" w:rsidR="008E29E2" w:rsidRDefault="008E29E2" w:rsidP="008E29E2">
      <w:pPr>
        <w:pStyle w:val="ListParagraph"/>
        <w:numPr>
          <w:ilvl w:val="0"/>
          <w:numId w:val="3"/>
        </w:numPr>
        <w:rPr>
          <w:b/>
          <w:bCs/>
          <w:sz w:val="28"/>
          <w:szCs w:val="28"/>
        </w:rPr>
      </w:pPr>
      <w:r>
        <w:rPr>
          <w:b/>
          <w:bCs/>
          <w:sz w:val="28"/>
          <w:szCs w:val="28"/>
        </w:rPr>
        <w:t xml:space="preserve">We have a </w:t>
      </w:r>
      <w:r w:rsidR="00A967CD">
        <w:rPr>
          <w:b/>
          <w:bCs/>
          <w:sz w:val="28"/>
          <w:szCs w:val="28"/>
        </w:rPr>
        <w:t>responsibility.</w:t>
      </w:r>
    </w:p>
    <w:p w14:paraId="5BAAF489" w14:textId="5386DB8B" w:rsidR="008E29E2" w:rsidRDefault="008E29E2" w:rsidP="008E29E2">
      <w:pPr>
        <w:pStyle w:val="ListParagraph"/>
        <w:numPr>
          <w:ilvl w:val="0"/>
          <w:numId w:val="3"/>
        </w:numPr>
        <w:rPr>
          <w:b/>
          <w:bCs/>
          <w:sz w:val="28"/>
          <w:szCs w:val="28"/>
        </w:rPr>
      </w:pPr>
      <w:r>
        <w:rPr>
          <w:b/>
          <w:bCs/>
          <w:sz w:val="28"/>
          <w:szCs w:val="28"/>
        </w:rPr>
        <w:t>Be rich in Good Deeds</w:t>
      </w:r>
    </w:p>
    <w:p w14:paraId="7F36A3DC" w14:textId="0C2137B3" w:rsidR="008E29E2" w:rsidRDefault="008E29E2" w:rsidP="008E29E2">
      <w:pPr>
        <w:pStyle w:val="ListParagraph"/>
        <w:numPr>
          <w:ilvl w:val="0"/>
          <w:numId w:val="3"/>
        </w:numPr>
        <w:rPr>
          <w:b/>
          <w:bCs/>
          <w:sz w:val="28"/>
          <w:szCs w:val="28"/>
        </w:rPr>
      </w:pPr>
      <w:r>
        <w:rPr>
          <w:b/>
          <w:bCs/>
          <w:sz w:val="28"/>
          <w:szCs w:val="28"/>
        </w:rPr>
        <w:t>Store Up Treasures of Eternal Value</w:t>
      </w:r>
    </w:p>
    <w:p w14:paraId="6BC6FB42" w14:textId="387882E5" w:rsidR="008E29E2" w:rsidRDefault="008E29E2" w:rsidP="008E29E2">
      <w:pPr>
        <w:pStyle w:val="ListParagraph"/>
        <w:numPr>
          <w:ilvl w:val="0"/>
          <w:numId w:val="3"/>
        </w:numPr>
        <w:rPr>
          <w:b/>
          <w:bCs/>
          <w:sz w:val="28"/>
          <w:szCs w:val="28"/>
        </w:rPr>
      </w:pPr>
      <w:r>
        <w:rPr>
          <w:b/>
          <w:bCs/>
          <w:sz w:val="28"/>
          <w:szCs w:val="28"/>
        </w:rPr>
        <w:t>Guard against Pride and Arrogance</w:t>
      </w:r>
    </w:p>
    <w:p w14:paraId="46EE83CE" w14:textId="3BB10983" w:rsidR="008E29E2" w:rsidRDefault="008E29E2" w:rsidP="008E29E2">
      <w:pPr>
        <w:pStyle w:val="ListParagraph"/>
        <w:numPr>
          <w:ilvl w:val="0"/>
          <w:numId w:val="3"/>
        </w:numPr>
        <w:rPr>
          <w:b/>
          <w:bCs/>
          <w:sz w:val="28"/>
          <w:szCs w:val="28"/>
        </w:rPr>
      </w:pPr>
      <w:r>
        <w:rPr>
          <w:b/>
          <w:bCs/>
          <w:sz w:val="28"/>
          <w:szCs w:val="28"/>
        </w:rPr>
        <w:t>Hold Fast to the Truth.</w:t>
      </w:r>
    </w:p>
    <w:p w14:paraId="16B3611B" w14:textId="11D503A9" w:rsidR="008E29E2" w:rsidRPr="008E29E2" w:rsidRDefault="008E29E2" w:rsidP="008E29E2">
      <w:pPr>
        <w:rPr>
          <w:b/>
          <w:bCs/>
          <w:sz w:val="28"/>
          <w:szCs w:val="28"/>
        </w:rPr>
      </w:pPr>
      <w:r>
        <w:rPr>
          <w:b/>
          <w:bCs/>
          <w:sz w:val="28"/>
          <w:szCs w:val="28"/>
        </w:rPr>
        <w:t xml:space="preserve">Being good and rich is possible when we recognize our stewardship role, prioritize </w:t>
      </w:r>
      <w:proofErr w:type="gramStart"/>
      <w:r>
        <w:rPr>
          <w:b/>
          <w:bCs/>
          <w:sz w:val="28"/>
          <w:szCs w:val="28"/>
        </w:rPr>
        <w:t>good deeds</w:t>
      </w:r>
      <w:proofErr w:type="gramEnd"/>
      <w:r>
        <w:rPr>
          <w:b/>
          <w:bCs/>
          <w:sz w:val="28"/>
          <w:szCs w:val="28"/>
        </w:rPr>
        <w:t>, invest in heavenly treasures, remain humble and faithfully guard the truth. May we use our resources wisely and honor God in all things.</w:t>
      </w:r>
    </w:p>
    <w:sectPr w:rsidR="008E29E2" w:rsidRPr="008E29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7437EF"/>
    <w:multiLevelType w:val="hybridMultilevel"/>
    <w:tmpl w:val="16D66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ABB7BBE"/>
    <w:multiLevelType w:val="hybridMultilevel"/>
    <w:tmpl w:val="AA2A79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C17572C"/>
    <w:multiLevelType w:val="hybridMultilevel"/>
    <w:tmpl w:val="06CE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1388434">
    <w:abstractNumId w:val="2"/>
  </w:num>
  <w:num w:numId="2" w16cid:durableId="468859225">
    <w:abstractNumId w:val="1"/>
  </w:num>
  <w:num w:numId="3" w16cid:durableId="1837839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6A7"/>
    <w:rsid w:val="00072D5A"/>
    <w:rsid w:val="002256AE"/>
    <w:rsid w:val="004904A1"/>
    <w:rsid w:val="008E29E2"/>
    <w:rsid w:val="0092425B"/>
    <w:rsid w:val="00A967CD"/>
    <w:rsid w:val="00AC46A7"/>
    <w:rsid w:val="00C039E5"/>
    <w:rsid w:val="00C52685"/>
    <w:rsid w:val="00DC49C1"/>
    <w:rsid w:val="00EF55DE"/>
    <w:rsid w:val="00F278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EEB00"/>
  <w15:chartTrackingRefBased/>
  <w15:docId w15:val="{F56FD86E-E943-4ED5-A913-1CFE37D4E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C46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C46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C46A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C46A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C46A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C46A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C46A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C46A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C46A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46A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C46A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C46A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C46A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C46A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C46A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C46A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C46A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C46A7"/>
    <w:rPr>
      <w:rFonts w:eastAsiaTheme="majorEastAsia" w:cstheme="majorBidi"/>
      <w:color w:val="272727" w:themeColor="text1" w:themeTint="D8"/>
    </w:rPr>
  </w:style>
  <w:style w:type="paragraph" w:styleId="Title">
    <w:name w:val="Title"/>
    <w:basedOn w:val="Normal"/>
    <w:next w:val="Normal"/>
    <w:link w:val="TitleChar"/>
    <w:uiPriority w:val="10"/>
    <w:qFormat/>
    <w:rsid w:val="00AC46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46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46A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C46A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C46A7"/>
    <w:pPr>
      <w:spacing w:before="160"/>
      <w:jc w:val="center"/>
    </w:pPr>
    <w:rPr>
      <w:i/>
      <w:iCs/>
      <w:color w:val="404040" w:themeColor="text1" w:themeTint="BF"/>
    </w:rPr>
  </w:style>
  <w:style w:type="character" w:customStyle="1" w:styleId="QuoteChar">
    <w:name w:val="Quote Char"/>
    <w:basedOn w:val="DefaultParagraphFont"/>
    <w:link w:val="Quote"/>
    <w:uiPriority w:val="29"/>
    <w:rsid w:val="00AC46A7"/>
    <w:rPr>
      <w:i/>
      <w:iCs/>
      <w:color w:val="404040" w:themeColor="text1" w:themeTint="BF"/>
    </w:rPr>
  </w:style>
  <w:style w:type="paragraph" w:styleId="ListParagraph">
    <w:name w:val="List Paragraph"/>
    <w:basedOn w:val="Normal"/>
    <w:uiPriority w:val="34"/>
    <w:qFormat/>
    <w:rsid w:val="00AC46A7"/>
    <w:pPr>
      <w:ind w:left="720"/>
      <w:contextualSpacing/>
    </w:pPr>
  </w:style>
  <w:style w:type="character" w:styleId="IntenseEmphasis">
    <w:name w:val="Intense Emphasis"/>
    <w:basedOn w:val="DefaultParagraphFont"/>
    <w:uiPriority w:val="21"/>
    <w:qFormat/>
    <w:rsid w:val="00AC46A7"/>
    <w:rPr>
      <w:i/>
      <w:iCs/>
      <w:color w:val="0F4761" w:themeColor="accent1" w:themeShade="BF"/>
    </w:rPr>
  </w:style>
  <w:style w:type="paragraph" w:styleId="IntenseQuote">
    <w:name w:val="Intense Quote"/>
    <w:basedOn w:val="Normal"/>
    <w:next w:val="Normal"/>
    <w:link w:val="IntenseQuoteChar"/>
    <w:uiPriority w:val="30"/>
    <w:qFormat/>
    <w:rsid w:val="00AC46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C46A7"/>
    <w:rPr>
      <w:i/>
      <w:iCs/>
      <w:color w:val="0F4761" w:themeColor="accent1" w:themeShade="BF"/>
    </w:rPr>
  </w:style>
  <w:style w:type="character" w:styleId="IntenseReference">
    <w:name w:val="Intense Reference"/>
    <w:basedOn w:val="DefaultParagraphFont"/>
    <w:uiPriority w:val="32"/>
    <w:qFormat/>
    <w:rsid w:val="00AC46A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2</Pages>
  <Words>384</Words>
  <Characters>2195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Village Christian Church</dc:creator>
  <cp:keywords/>
  <dc:description/>
  <cp:lastModifiedBy>Village Christian Church</cp:lastModifiedBy>
  <cp:revision>4</cp:revision>
  <cp:lastPrinted>2024-10-04T15:13:00Z</cp:lastPrinted>
  <dcterms:created xsi:type="dcterms:W3CDTF">2024-10-04T14:40:00Z</dcterms:created>
  <dcterms:modified xsi:type="dcterms:W3CDTF">2024-10-14T14:21:00Z</dcterms:modified>
</cp:coreProperties>
</file>