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FE494" w14:textId="77777777" w:rsidR="008B179C" w:rsidRDefault="006A2BDC">
      <w:pPr>
        <w:spacing w:line="252" w:lineRule="auto"/>
        <w:jc w:val="center"/>
        <w:rPr>
          <w:rFonts w:ascii="Calibri" w:eastAsia="Calibri" w:hAnsi="Calibri" w:cs="Calibri"/>
        </w:rPr>
      </w:pPr>
      <w:r>
        <w:object w:dxaOrig="5729" w:dyaOrig="2069" w14:anchorId="6E8DF18D">
          <v:rect id="rectole0000000000" o:spid="_x0000_i1025" style="width:286.5pt;height:103.5pt" o:ole="" o:preferrelative="t" stroked="f">
            <v:imagedata r:id="rId4" o:title=""/>
          </v:rect>
          <o:OLEObject Type="Embed" ProgID="StaticMetafile" ShapeID="rectole0000000000" DrawAspect="Content" ObjectID="_1762950872" r:id="rId5"/>
        </w:object>
      </w:r>
    </w:p>
    <w:p w14:paraId="6610E81E" w14:textId="77777777" w:rsidR="008B179C" w:rsidRDefault="006A2BDC">
      <w:pPr>
        <w:spacing w:line="252" w:lineRule="auto"/>
        <w:rPr>
          <w:rFonts w:ascii="Calibri" w:eastAsia="Calibri" w:hAnsi="Calibri" w:cs="Calibri"/>
          <w:b/>
          <w:sz w:val="24"/>
        </w:rPr>
      </w:pPr>
      <w:r>
        <w:rPr>
          <w:rFonts w:ascii="Calibri" w:eastAsia="Calibri" w:hAnsi="Calibri" w:cs="Calibri"/>
          <w:b/>
          <w:sz w:val="24"/>
        </w:rPr>
        <w:t>Recap:</w:t>
      </w:r>
    </w:p>
    <w:p w14:paraId="31A5A562" w14:textId="77777777" w:rsidR="008B179C" w:rsidRDefault="006A2BDC">
      <w:pPr>
        <w:spacing w:line="252" w:lineRule="auto"/>
        <w:rPr>
          <w:rFonts w:ascii="Calibri" w:eastAsia="Calibri" w:hAnsi="Calibri" w:cs="Calibri"/>
          <w:b/>
          <w:sz w:val="24"/>
        </w:rPr>
      </w:pPr>
      <w:r>
        <w:rPr>
          <w:rFonts w:ascii="Calibri" w:eastAsia="Calibri" w:hAnsi="Calibri" w:cs="Calibri"/>
          <w:b/>
          <w:sz w:val="24"/>
        </w:rPr>
        <w:t>*Introduced “The Heart of the Matter” Series (Sermon on the Mount) (Matthew 5:1-2)</w:t>
      </w:r>
    </w:p>
    <w:p w14:paraId="3AC67C50" w14:textId="77777777" w:rsidR="008B179C" w:rsidRDefault="006A2BDC">
      <w:pPr>
        <w:spacing w:line="252" w:lineRule="auto"/>
        <w:rPr>
          <w:rFonts w:ascii="Calibri" w:eastAsia="Calibri" w:hAnsi="Calibri" w:cs="Calibri"/>
          <w:b/>
          <w:sz w:val="24"/>
        </w:rPr>
      </w:pPr>
      <w:r>
        <w:rPr>
          <w:rFonts w:ascii="Calibri" w:eastAsia="Calibri" w:hAnsi="Calibri" w:cs="Calibri"/>
          <w:b/>
          <w:sz w:val="24"/>
        </w:rPr>
        <w:t>* “The Great Contradiction (The Beatitudes) Parts 1 and 2 (Matthew 5:3-12)</w:t>
      </w:r>
    </w:p>
    <w:p w14:paraId="6B9BEF7D" w14:textId="77777777" w:rsidR="008B179C" w:rsidRDefault="006A2BDC">
      <w:pPr>
        <w:spacing w:line="252" w:lineRule="auto"/>
        <w:rPr>
          <w:rFonts w:ascii="Calibri" w:eastAsia="Calibri" w:hAnsi="Calibri" w:cs="Calibri"/>
          <w:b/>
          <w:sz w:val="24"/>
        </w:rPr>
      </w:pPr>
      <w:r>
        <w:rPr>
          <w:rFonts w:ascii="Calibri" w:eastAsia="Calibri" w:hAnsi="Calibri" w:cs="Calibri"/>
          <w:b/>
          <w:sz w:val="24"/>
        </w:rPr>
        <w:t>* “Being Salty and Shine” (Matthew 5:13-16)</w:t>
      </w:r>
    </w:p>
    <w:p w14:paraId="583F73DD" w14:textId="77777777" w:rsidR="008B179C" w:rsidRDefault="006A2BDC">
      <w:pPr>
        <w:spacing w:line="252" w:lineRule="auto"/>
        <w:rPr>
          <w:rFonts w:ascii="Calibri" w:eastAsia="Calibri" w:hAnsi="Calibri" w:cs="Calibri"/>
          <w:b/>
          <w:sz w:val="24"/>
        </w:rPr>
      </w:pPr>
      <w:r>
        <w:rPr>
          <w:rFonts w:ascii="Calibri" w:eastAsia="Calibri" w:hAnsi="Calibri" w:cs="Calibri"/>
          <w:b/>
          <w:sz w:val="24"/>
        </w:rPr>
        <w:t>* “Become Greater” (Matthew 5:17-20)</w:t>
      </w:r>
    </w:p>
    <w:p w14:paraId="154CBD07" w14:textId="77777777" w:rsidR="008B179C" w:rsidRDefault="006A2BDC">
      <w:pPr>
        <w:spacing w:line="252" w:lineRule="auto"/>
        <w:rPr>
          <w:rFonts w:ascii="Calibri" w:eastAsia="Calibri" w:hAnsi="Calibri" w:cs="Calibri"/>
          <w:b/>
          <w:sz w:val="24"/>
        </w:rPr>
      </w:pPr>
      <w:r>
        <w:rPr>
          <w:rFonts w:ascii="Calibri" w:eastAsia="Calibri" w:hAnsi="Calibri" w:cs="Calibri"/>
          <w:b/>
          <w:sz w:val="24"/>
        </w:rPr>
        <w:t>* “There’s Been a Murder” (Matthew 5:21-26)</w:t>
      </w:r>
    </w:p>
    <w:p w14:paraId="3BFC83EB" w14:textId="77777777" w:rsidR="008B179C" w:rsidRDefault="006A2BDC">
      <w:pPr>
        <w:spacing w:line="252" w:lineRule="auto"/>
        <w:rPr>
          <w:rFonts w:ascii="Calibri" w:eastAsia="Calibri" w:hAnsi="Calibri" w:cs="Calibri"/>
          <w:b/>
          <w:sz w:val="24"/>
        </w:rPr>
      </w:pPr>
      <w:r>
        <w:rPr>
          <w:rFonts w:ascii="Calibri" w:eastAsia="Calibri" w:hAnsi="Calibri" w:cs="Calibri"/>
          <w:b/>
          <w:sz w:val="24"/>
        </w:rPr>
        <w:t>* “Honoring Your Vows” (Matthew 5:27-32)</w:t>
      </w:r>
    </w:p>
    <w:p w14:paraId="615DA80F" w14:textId="77777777" w:rsidR="008B179C" w:rsidRDefault="006A2BDC">
      <w:pPr>
        <w:spacing w:line="252" w:lineRule="auto"/>
        <w:rPr>
          <w:rFonts w:ascii="Calibri" w:eastAsia="Calibri" w:hAnsi="Calibri" w:cs="Calibri"/>
          <w:b/>
          <w:sz w:val="24"/>
        </w:rPr>
      </w:pPr>
      <w:r>
        <w:rPr>
          <w:rFonts w:ascii="Calibri" w:eastAsia="Calibri" w:hAnsi="Calibri" w:cs="Calibri"/>
          <w:b/>
          <w:sz w:val="24"/>
        </w:rPr>
        <w:t>* “Honesty is the Best Policy” (Matthew 5:33-37)</w:t>
      </w:r>
    </w:p>
    <w:p w14:paraId="6105318C" w14:textId="77777777" w:rsidR="008B179C" w:rsidRDefault="006A2BDC">
      <w:pPr>
        <w:spacing w:line="252" w:lineRule="auto"/>
        <w:rPr>
          <w:rFonts w:ascii="Calibri" w:eastAsia="Calibri" w:hAnsi="Calibri" w:cs="Calibri"/>
          <w:b/>
          <w:sz w:val="24"/>
        </w:rPr>
      </w:pPr>
      <w:r>
        <w:rPr>
          <w:rFonts w:ascii="Calibri" w:eastAsia="Calibri" w:hAnsi="Calibri" w:cs="Calibri"/>
          <w:b/>
          <w:sz w:val="24"/>
        </w:rPr>
        <w:t>* “Radical Love” Part 1 (Matthew 5:38-42)</w:t>
      </w:r>
    </w:p>
    <w:p w14:paraId="1F4AA97E" w14:textId="77777777" w:rsidR="008B179C" w:rsidRDefault="006A2BDC">
      <w:pPr>
        <w:spacing w:line="252" w:lineRule="auto"/>
        <w:rPr>
          <w:rFonts w:ascii="Calibri" w:eastAsia="Calibri" w:hAnsi="Calibri" w:cs="Calibri"/>
          <w:b/>
          <w:sz w:val="24"/>
        </w:rPr>
      </w:pPr>
      <w:r>
        <w:rPr>
          <w:rFonts w:ascii="Calibri" w:eastAsia="Calibri" w:hAnsi="Calibri" w:cs="Calibri"/>
          <w:b/>
          <w:sz w:val="24"/>
        </w:rPr>
        <w:t>* “Radical Love” Part 2 (Matthew 5:43-48)</w:t>
      </w:r>
    </w:p>
    <w:p w14:paraId="0E551441"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t>1. Only God can give you the surpassing righteousness</w:t>
      </w:r>
    </w:p>
    <w:p w14:paraId="70F6AE0B"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t>2. Only God can help you love your enemies</w:t>
      </w:r>
    </w:p>
    <w:p w14:paraId="427FD12F"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t>3. While we were still sinners, Christ died for us.</w:t>
      </w:r>
    </w:p>
    <w:p w14:paraId="3C88D536" w14:textId="77777777" w:rsidR="008B179C" w:rsidRDefault="006A2BDC">
      <w:pPr>
        <w:spacing w:line="252" w:lineRule="auto"/>
        <w:rPr>
          <w:rFonts w:ascii="Calibri" w:eastAsia="Calibri" w:hAnsi="Calibri" w:cs="Calibri"/>
          <w:b/>
          <w:sz w:val="24"/>
        </w:rPr>
      </w:pPr>
      <w:r>
        <w:rPr>
          <w:rFonts w:ascii="Calibri" w:eastAsia="Calibri" w:hAnsi="Calibri" w:cs="Calibri"/>
          <w:b/>
          <w:sz w:val="24"/>
        </w:rPr>
        <w:t>*In a small college town, a tavern frequented by students ran the following ad on the campus bulletin board days before “Parents Weekend” “Bring Your Parents for Lunch Saturday. We’ll pretend we don’t know you!” The ad was soon challenged by the college chaplain, who posted a revised version on the campus bulletin board. It read: “Bring your parents to chapel Sunday. We’ll pretend we know you!</w:t>
      </w:r>
    </w:p>
    <w:p w14:paraId="686849FD" w14:textId="77777777" w:rsidR="008B179C" w:rsidRDefault="006A2BDC">
      <w:pPr>
        <w:spacing w:line="252" w:lineRule="auto"/>
        <w:rPr>
          <w:rFonts w:ascii="Calibri" w:eastAsia="Calibri" w:hAnsi="Calibri" w:cs="Calibri"/>
          <w:b/>
          <w:sz w:val="24"/>
        </w:rPr>
      </w:pPr>
      <w:r>
        <w:rPr>
          <w:rFonts w:ascii="Calibri" w:eastAsia="Calibri" w:hAnsi="Calibri" w:cs="Calibri"/>
          <w:b/>
          <w:sz w:val="24"/>
        </w:rPr>
        <w:t>*There is a lot of pretending in life isn’t there?</w:t>
      </w:r>
    </w:p>
    <w:p w14:paraId="03EB52CB" w14:textId="77777777" w:rsidR="008B179C" w:rsidRDefault="006A2BDC">
      <w:pPr>
        <w:spacing w:line="252" w:lineRule="auto"/>
        <w:rPr>
          <w:rFonts w:ascii="Calibri" w:eastAsia="Calibri" w:hAnsi="Calibri" w:cs="Calibri"/>
          <w:b/>
          <w:sz w:val="24"/>
        </w:rPr>
      </w:pPr>
      <w:r>
        <w:rPr>
          <w:rFonts w:ascii="Calibri" w:eastAsia="Calibri" w:hAnsi="Calibri" w:cs="Calibri"/>
          <w:b/>
          <w:sz w:val="24"/>
        </w:rPr>
        <w:t>*We have heroes that we almost worship only to find out that they were pretending to be someone they were not.</w:t>
      </w:r>
    </w:p>
    <w:p w14:paraId="75D3EE17" w14:textId="77777777" w:rsidR="008B179C" w:rsidRDefault="006A2BDC">
      <w:pPr>
        <w:spacing w:line="252" w:lineRule="auto"/>
        <w:rPr>
          <w:rFonts w:ascii="Calibri" w:eastAsia="Calibri" w:hAnsi="Calibri" w:cs="Calibri"/>
          <w:b/>
          <w:sz w:val="24"/>
        </w:rPr>
      </w:pPr>
      <w:r>
        <w:rPr>
          <w:rFonts w:ascii="Calibri" w:eastAsia="Calibri" w:hAnsi="Calibri" w:cs="Calibri"/>
          <w:b/>
          <w:sz w:val="24"/>
        </w:rPr>
        <w:t>*Hypocritical Righteousness vs. Authentic Righteousness (v. 1)</w:t>
      </w:r>
    </w:p>
    <w:p w14:paraId="5E61D8F9" w14:textId="77777777" w:rsidR="008B179C" w:rsidRDefault="006A2BDC">
      <w:pPr>
        <w:spacing w:line="252" w:lineRule="auto"/>
        <w:rPr>
          <w:rFonts w:ascii="Calibri" w:eastAsia="Calibri" w:hAnsi="Calibri" w:cs="Calibri"/>
          <w:b/>
          <w:sz w:val="24"/>
        </w:rPr>
      </w:pPr>
      <w:r>
        <w:rPr>
          <w:rFonts w:ascii="Calibri" w:eastAsia="Calibri" w:hAnsi="Calibri" w:cs="Calibri"/>
          <w:b/>
          <w:sz w:val="24"/>
        </w:rPr>
        <w:t>*Today let’s look at what Authentic Righteousness looks like in our message “Being Discreet”</w:t>
      </w:r>
    </w:p>
    <w:p w14:paraId="6ACDA298" w14:textId="77777777" w:rsidR="008B179C" w:rsidRDefault="006A2BDC">
      <w:pPr>
        <w:spacing w:line="252" w:lineRule="auto"/>
        <w:rPr>
          <w:rFonts w:ascii="Calibri" w:eastAsia="Calibri" w:hAnsi="Calibri" w:cs="Calibri"/>
          <w:b/>
          <w:sz w:val="24"/>
        </w:rPr>
      </w:pPr>
      <w:r>
        <w:rPr>
          <w:rFonts w:ascii="Calibri" w:eastAsia="Calibri" w:hAnsi="Calibri" w:cs="Calibri"/>
          <w:b/>
          <w:sz w:val="24"/>
        </w:rPr>
        <w:t>I. Giving in Secret (vv. 2-4)</w:t>
      </w:r>
    </w:p>
    <w:p w14:paraId="6DE38EC3"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t>A. The Wrong Way to Give:</w:t>
      </w:r>
    </w:p>
    <w:p w14:paraId="4DE8BE42" w14:textId="77777777" w:rsidR="008B179C" w:rsidRDefault="006A2BDC">
      <w:pPr>
        <w:spacing w:line="252" w:lineRule="auto"/>
        <w:rPr>
          <w:rFonts w:ascii="Calibri" w:eastAsia="Calibri" w:hAnsi="Calibri" w:cs="Calibri"/>
          <w:b/>
          <w:sz w:val="24"/>
        </w:rPr>
      </w:pPr>
      <w:r>
        <w:rPr>
          <w:rFonts w:ascii="Calibri" w:eastAsia="Calibri" w:hAnsi="Calibri" w:cs="Calibri"/>
          <w:b/>
          <w:sz w:val="24"/>
        </w:rPr>
        <w:lastRenderedPageBreak/>
        <w:tab/>
      </w:r>
      <w:r>
        <w:rPr>
          <w:rFonts w:ascii="Calibri" w:eastAsia="Calibri" w:hAnsi="Calibri" w:cs="Calibri"/>
          <w:b/>
          <w:sz w:val="24"/>
        </w:rPr>
        <w:tab/>
        <w:t>*To be honored by others (“with trumpets)</w:t>
      </w:r>
    </w:p>
    <w:p w14:paraId="74D7C7B5"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-already received their reward.</w:t>
      </w:r>
    </w:p>
    <w:p w14:paraId="151573E0"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t>B. The right way to Give:</w:t>
      </w:r>
    </w:p>
    <w:p w14:paraId="730B1B6F"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*In Secret (“left hand/right hand)</w:t>
      </w:r>
    </w:p>
    <w:p w14:paraId="0C2860F9"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-your father will reward you</w:t>
      </w:r>
    </w:p>
    <w:p w14:paraId="041CD673" w14:textId="77777777" w:rsidR="008B179C" w:rsidRDefault="006A2BDC">
      <w:pPr>
        <w:spacing w:line="252" w:lineRule="auto"/>
        <w:rPr>
          <w:rFonts w:ascii="Calibri" w:eastAsia="Calibri" w:hAnsi="Calibri" w:cs="Calibri"/>
          <w:b/>
          <w:sz w:val="24"/>
        </w:rPr>
      </w:pPr>
      <w:r>
        <w:rPr>
          <w:rFonts w:ascii="Calibri" w:eastAsia="Calibri" w:hAnsi="Calibri" w:cs="Calibri"/>
          <w:b/>
          <w:sz w:val="24"/>
        </w:rPr>
        <w:t>II. Praying in Secret (vv. 5-8)</w:t>
      </w:r>
    </w:p>
    <w:p w14:paraId="615BB0C6"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t xml:space="preserve">A. The Wrong Way to Pray: </w:t>
      </w:r>
    </w:p>
    <w:p w14:paraId="15998236"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*To be seen by other people (synagogues and street corners”)</w:t>
      </w:r>
    </w:p>
    <w:p w14:paraId="3D2502C5"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-already received their reward </w:t>
      </w:r>
    </w:p>
    <w:p w14:paraId="4FE81F66"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*Meaningless repetition (Babble like the Gentiles (pagans) do)</w:t>
      </w:r>
    </w:p>
    <w:p w14:paraId="1709721C"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-think their prayers will be answered merely by repeating their </w:t>
      </w: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 xml:space="preserve">words </w:t>
      </w:r>
      <w:r>
        <w:rPr>
          <w:rFonts w:ascii="Calibri" w:eastAsia="Calibri" w:hAnsi="Calibri" w:cs="Calibri"/>
        </w:rPr>
        <w:tab/>
      </w:r>
      <w:r>
        <w:rPr>
          <w:rFonts w:ascii="Calibri" w:eastAsia="Calibri" w:hAnsi="Calibri" w:cs="Calibri"/>
          <w:b/>
          <w:sz w:val="24"/>
        </w:rPr>
        <w:t>again and again.</w:t>
      </w:r>
    </w:p>
    <w:p w14:paraId="606B5EC8"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t xml:space="preserve">B. The right way to pray </w:t>
      </w:r>
    </w:p>
    <w:p w14:paraId="12200ADB"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*In Secret (“go away by yourself, shut the door”)</w:t>
      </w:r>
    </w:p>
    <w:p w14:paraId="724D321F"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-your father will reward you.</w:t>
      </w:r>
    </w:p>
    <w:p w14:paraId="1688C2CE"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t>*Simple, direct petitions (The Lord’s Prayer vv. 9-13)</w:t>
      </w:r>
    </w:p>
    <w:p w14:paraId="17A60FE9"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r>
      <w:r>
        <w:rPr>
          <w:rFonts w:ascii="Calibri" w:eastAsia="Calibri" w:hAnsi="Calibri" w:cs="Calibri"/>
          <w:b/>
          <w:sz w:val="24"/>
        </w:rPr>
        <w:tab/>
      </w:r>
      <w:r>
        <w:rPr>
          <w:rFonts w:ascii="Calibri" w:eastAsia="Calibri" w:hAnsi="Calibri" w:cs="Calibri"/>
          <w:b/>
          <w:sz w:val="24"/>
        </w:rPr>
        <w:tab/>
        <w:t>-your father knows what you need before you ask him.</w:t>
      </w:r>
    </w:p>
    <w:p w14:paraId="58BD2487" w14:textId="77777777" w:rsidR="008B179C" w:rsidRDefault="006A2BDC">
      <w:pPr>
        <w:spacing w:line="252" w:lineRule="auto"/>
        <w:rPr>
          <w:rFonts w:ascii="Calibri" w:eastAsia="Calibri" w:hAnsi="Calibri" w:cs="Calibri"/>
          <w:b/>
          <w:sz w:val="24"/>
        </w:rPr>
      </w:pPr>
      <w:r>
        <w:rPr>
          <w:rFonts w:ascii="Calibri" w:eastAsia="Calibri" w:hAnsi="Calibri" w:cs="Calibri"/>
          <w:b/>
          <w:sz w:val="24"/>
        </w:rPr>
        <w:t>III. Fasting in Secret (vv. 16-18)</w:t>
      </w:r>
    </w:p>
    <w:p w14:paraId="6B2F2270" w14:textId="77777777" w:rsidR="008B179C" w:rsidRDefault="006A2BDC">
      <w:pPr>
        <w:spacing w:line="252" w:lineRule="auto"/>
        <w:ind w:firstLine="720"/>
        <w:rPr>
          <w:rFonts w:ascii="Calibri" w:eastAsia="Calibri" w:hAnsi="Calibri" w:cs="Calibri"/>
          <w:b/>
          <w:sz w:val="24"/>
        </w:rPr>
      </w:pPr>
      <w:r>
        <w:rPr>
          <w:rFonts w:ascii="Calibri" w:eastAsia="Calibri" w:hAnsi="Calibri" w:cs="Calibri"/>
          <w:b/>
          <w:sz w:val="24"/>
        </w:rPr>
        <w:t>A. The wrong way to fast:</w:t>
      </w:r>
    </w:p>
    <w:p w14:paraId="0A4902E6" w14:textId="77777777" w:rsidR="008B179C" w:rsidRDefault="006A2BDC">
      <w:pPr>
        <w:spacing w:line="252" w:lineRule="auto"/>
        <w:ind w:left="720" w:firstLine="720"/>
        <w:rPr>
          <w:rFonts w:ascii="Calibri" w:eastAsia="Calibri" w:hAnsi="Calibri" w:cs="Calibri"/>
          <w:b/>
          <w:sz w:val="24"/>
        </w:rPr>
      </w:pPr>
      <w:r>
        <w:rPr>
          <w:rFonts w:ascii="Calibri" w:eastAsia="Calibri" w:hAnsi="Calibri" w:cs="Calibri"/>
          <w:b/>
          <w:sz w:val="24"/>
        </w:rPr>
        <w:t>*To show other people (miserable.... disheveled)</w:t>
      </w:r>
    </w:p>
    <w:p w14:paraId="2E00EDB9" w14:textId="77777777" w:rsidR="008B179C" w:rsidRDefault="006A2BDC">
      <w:pPr>
        <w:spacing w:line="252" w:lineRule="auto"/>
        <w:ind w:left="1440" w:firstLine="720"/>
        <w:rPr>
          <w:rFonts w:ascii="Calibri" w:eastAsia="Calibri" w:hAnsi="Calibri" w:cs="Calibri"/>
          <w:b/>
          <w:sz w:val="24"/>
        </w:rPr>
      </w:pPr>
      <w:r>
        <w:rPr>
          <w:rFonts w:ascii="Calibri" w:eastAsia="Calibri" w:hAnsi="Calibri" w:cs="Calibri"/>
          <w:b/>
          <w:sz w:val="24"/>
        </w:rPr>
        <w:t>-already received their reward</w:t>
      </w:r>
    </w:p>
    <w:p w14:paraId="74ACA693" w14:textId="77777777" w:rsidR="008B179C" w:rsidRDefault="006A2BDC">
      <w:pPr>
        <w:spacing w:line="252" w:lineRule="auto"/>
        <w:ind w:left="720"/>
        <w:rPr>
          <w:rFonts w:ascii="Calibri" w:eastAsia="Calibri" w:hAnsi="Calibri" w:cs="Calibri"/>
          <w:b/>
          <w:sz w:val="24"/>
        </w:rPr>
      </w:pPr>
      <w:r>
        <w:rPr>
          <w:rFonts w:ascii="Calibri" w:eastAsia="Calibri" w:hAnsi="Calibri" w:cs="Calibri"/>
          <w:b/>
          <w:sz w:val="24"/>
        </w:rPr>
        <w:t>B. The right way to fast</w:t>
      </w:r>
    </w:p>
    <w:p w14:paraId="1E7F4379" w14:textId="77777777" w:rsidR="008B179C" w:rsidRDefault="006A2BDC">
      <w:pPr>
        <w:spacing w:line="252" w:lineRule="auto"/>
        <w:ind w:left="720" w:firstLine="720"/>
        <w:rPr>
          <w:rFonts w:ascii="Calibri" w:eastAsia="Calibri" w:hAnsi="Calibri" w:cs="Calibri"/>
          <w:b/>
          <w:sz w:val="24"/>
        </w:rPr>
      </w:pPr>
      <w:r>
        <w:rPr>
          <w:rFonts w:ascii="Calibri" w:eastAsia="Calibri" w:hAnsi="Calibri" w:cs="Calibri"/>
          <w:b/>
          <w:sz w:val="24"/>
        </w:rPr>
        <w:t>-In secret (comb your hair and wash your face)</w:t>
      </w:r>
    </w:p>
    <w:p w14:paraId="134C4C5B" w14:textId="77777777" w:rsidR="008B179C" w:rsidRDefault="006A2BDC">
      <w:pPr>
        <w:spacing w:line="252" w:lineRule="auto"/>
        <w:ind w:left="1440" w:firstLine="720"/>
        <w:rPr>
          <w:rFonts w:ascii="Calibri" w:eastAsia="Calibri" w:hAnsi="Calibri" w:cs="Calibri"/>
          <w:b/>
          <w:sz w:val="24"/>
        </w:rPr>
      </w:pPr>
      <w:r>
        <w:rPr>
          <w:rFonts w:ascii="Calibri" w:eastAsia="Calibri" w:hAnsi="Calibri" w:cs="Calibri"/>
          <w:b/>
          <w:sz w:val="24"/>
        </w:rPr>
        <w:t>-your father will reward you.</w:t>
      </w:r>
    </w:p>
    <w:p w14:paraId="7119F8E7" w14:textId="77777777" w:rsidR="008B179C" w:rsidRDefault="006A2BDC">
      <w:pPr>
        <w:spacing w:line="252" w:lineRule="auto"/>
        <w:rPr>
          <w:rFonts w:ascii="Calibri" w:eastAsia="Calibri" w:hAnsi="Calibri" w:cs="Calibri"/>
          <w:b/>
          <w:sz w:val="24"/>
        </w:rPr>
      </w:pPr>
      <w:r>
        <w:rPr>
          <w:rFonts w:ascii="Calibri" w:eastAsia="Calibri" w:hAnsi="Calibri" w:cs="Calibri"/>
          <w:b/>
          <w:sz w:val="24"/>
        </w:rPr>
        <w:t>Conclusion:</w:t>
      </w:r>
    </w:p>
    <w:p w14:paraId="0C6E9874" w14:textId="77777777" w:rsidR="008B179C" w:rsidRDefault="006A2BDC">
      <w:pPr>
        <w:spacing w:line="252" w:lineRule="auto"/>
        <w:rPr>
          <w:rFonts w:ascii="Calibri" w:eastAsia="Calibri" w:hAnsi="Calibri" w:cs="Calibri"/>
          <w:b/>
          <w:sz w:val="24"/>
        </w:rPr>
      </w:pPr>
      <w:r>
        <w:rPr>
          <w:rFonts w:ascii="Calibri" w:eastAsia="Calibri" w:hAnsi="Calibri" w:cs="Calibri"/>
          <w:b/>
          <w:sz w:val="24"/>
        </w:rPr>
        <w:t>*John 12:23: For they loved human praised more than the praise of God</w:t>
      </w:r>
    </w:p>
    <w:p w14:paraId="09DB483A" w14:textId="77777777" w:rsidR="008B179C" w:rsidRDefault="006A2BDC">
      <w:pPr>
        <w:spacing w:line="252" w:lineRule="auto"/>
        <w:rPr>
          <w:rFonts w:ascii="Calibri" w:eastAsia="Calibri" w:hAnsi="Calibri" w:cs="Calibri"/>
          <w:b/>
          <w:sz w:val="24"/>
        </w:rPr>
      </w:pPr>
      <w:r>
        <w:rPr>
          <w:rFonts w:ascii="Calibri" w:eastAsia="Calibri" w:hAnsi="Calibri" w:cs="Calibri"/>
          <w:b/>
          <w:sz w:val="24"/>
        </w:rPr>
        <w:t>*What are your motives?</w:t>
      </w:r>
    </w:p>
    <w:p w14:paraId="3C6E8162"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t>-To be praised by men or to be praised by our Heavenly Father</w:t>
      </w:r>
    </w:p>
    <w:p w14:paraId="76665BCC" w14:textId="77777777" w:rsidR="008B179C" w:rsidRDefault="006A2BDC">
      <w:pPr>
        <w:spacing w:line="252" w:lineRule="auto"/>
        <w:rPr>
          <w:rFonts w:ascii="Calibri" w:eastAsia="Calibri" w:hAnsi="Calibri" w:cs="Calibri"/>
          <w:b/>
          <w:sz w:val="24"/>
        </w:rPr>
      </w:pPr>
      <w:r>
        <w:rPr>
          <w:rFonts w:ascii="Calibri" w:eastAsia="Calibri" w:hAnsi="Calibri" w:cs="Calibri"/>
          <w:b/>
          <w:sz w:val="24"/>
        </w:rPr>
        <w:lastRenderedPageBreak/>
        <w:t>*Remember what Jesus said earlier in this sermon</w:t>
      </w:r>
    </w:p>
    <w:p w14:paraId="4FDCA116" w14:textId="77777777" w:rsidR="008B179C" w:rsidRDefault="006A2BDC">
      <w:pPr>
        <w:spacing w:line="252" w:lineRule="auto"/>
        <w:rPr>
          <w:rFonts w:ascii="Calibri" w:eastAsia="Calibri" w:hAnsi="Calibri" w:cs="Calibri"/>
          <w:b/>
          <w:sz w:val="24"/>
        </w:rPr>
      </w:pPr>
      <w:r>
        <w:rPr>
          <w:rFonts w:ascii="Calibri" w:eastAsia="Calibri" w:hAnsi="Calibri" w:cs="Calibri"/>
          <w:b/>
          <w:sz w:val="24"/>
        </w:rPr>
        <w:tab/>
        <w:t xml:space="preserve">-Matthew 5:20: But I warn you-unless your righteousness is better than the </w:t>
      </w:r>
      <w:r>
        <w:rPr>
          <w:rFonts w:ascii="Calibri" w:eastAsia="Calibri" w:hAnsi="Calibri" w:cs="Calibri"/>
          <w:b/>
          <w:sz w:val="24"/>
        </w:rPr>
        <w:tab/>
        <w:t xml:space="preserve">righteousness of the teachers of the religious law and the Pharisees, you will </w:t>
      </w:r>
      <w:r>
        <w:rPr>
          <w:rFonts w:ascii="Calibri" w:eastAsia="Calibri" w:hAnsi="Calibri" w:cs="Calibri"/>
          <w:b/>
          <w:sz w:val="24"/>
        </w:rPr>
        <w:tab/>
        <w:t>never enter the kingdom of heaven.</w:t>
      </w:r>
    </w:p>
    <w:p w14:paraId="5E1CAC1F" w14:textId="77777777" w:rsidR="008B179C" w:rsidRDefault="006A2BDC">
      <w:pPr>
        <w:spacing w:line="252" w:lineRule="auto"/>
        <w:rPr>
          <w:rFonts w:ascii="Calibri" w:eastAsia="Calibri" w:hAnsi="Calibri" w:cs="Calibri"/>
          <w:b/>
          <w:sz w:val="24"/>
        </w:rPr>
      </w:pPr>
      <w:r>
        <w:rPr>
          <w:rFonts w:ascii="Calibri" w:eastAsia="Calibri" w:hAnsi="Calibri" w:cs="Calibri"/>
          <w:b/>
          <w:sz w:val="24"/>
        </w:rPr>
        <w:t>*My hope for me and for us as the church, all that we do is for the glory of God, and we will be motivated by our reward in heaven and not here by men.</w:t>
      </w:r>
    </w:p>
    <w:p w14:paraId="0D040705" w14:textId="77777777" w:rsidR="008B179C" w:rsidRDefault="006A2BDC">
      <w:pPr>
        <w:spacing w:line="252" w:lineRule="auto"/>
        <w:rPr>
          <w:rFonts w:ascii="Calibri" w:eastAsia="Calibri" w:hAnsi="Calibri" w:cs="Calibri"/>
          <w:b/>
          <w:sz w:val="24"/>
        </w:rPr>
      </w:pPr>
      <w:r>
        <w:rPr>
          <w:rFonts w:ascii="Calibri" w:eastAsia="Calibri" w:hAnsi="Calibri" w:cs="Calibri"/>
          <w:b/>
          <w:sz w:val="24"/>
        </w:rPr>
        <w:t>*Let’s be authentic, transparent and real with our righteousness and may it bring glory to God.</w:t>
      </w:r>
    </w:p>
    <w:sectPr w:rsidR="008B1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179C"/>
    <w:rsid w:val="006A2BDC"/>
    <w:rsid w:val="008B1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C18898"/>
  <w15:docId w15:val="{0C32FA52-A306-493B-8D8D-14181AB2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 Harkness</cp:lastModifiedBy>
  <cp:revision>2</cp:revision>
  <dcterms:created xsi:type="dcterms:W3CDTF">2023-12-01T21:48:00Z</dcterms:created>
  <dcterms:modified xsi:type="dcterms:W3CDTF">2023-12-01T21:48:00Z</dcterms:modified>
</cp:coreProperties>
</file>