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0CD4" w14:textId="18B5C23F" w:rsidR="00610D99" w:rsidRPr="005F36E0" w:rsidRDefault="0086548E" w:rsidP="005762BD">
      <w:pPr>
        <w:spacing w:line="240" w:lineRule="auto"/>
        <w:jc w:val="center"/>
        <w:rPr>
          <w:rFonts w:ascii="Calibri" w:hAnsi="Calibri" w:cs="Calibri"/>
          <w:b/>
          <w:bCs/>
          <w:sz w:val="24"/>
          <w:szCs w:val="24"/>
        </w:rPr>
      </w:pPr>
      <w:r w:rsidRPr="005F36E0">
        <w:rPr>
          <w:rFonts w:ascii="Calibri" w:hAnsi="Calibri" w:cs="Calibri"/>
          <w:b/>
          <w:bCs/>
          <w:sz w:val="24"/>
          <w:szCs w:val="24"/>
        </w:rPr>
        <w:t>“JAMES” SERIES</w:t>
      </w:r>
    </w:p>
    <w:p w14:paraId="0FE9A14A" w14:textId="067C8928" w:rsidR="0086548E" w:rsidRPr="005F36E0" w:rsidRDefault="0086548E" w:rsidP="005762BD">
      <w:pPr>
        <w:spacing w:line="240" w:lineRule="auto"/>
        <w:jc w:val="center"/>
        <w:rPr>
          <w:rFonts w:ascii="Calibri" w:hAnsi="Calibri" w:cs="Calibri"/>
          <w:b/>
          <w:bCs/>
          <w:sz w:val="24"/>
          <w:szCs w:val="24"/>
        </w:rPr>
      </w:pPr>
      <w:r w:rsidRPr="005F36E0">
        <w:rPr>
          <w:rFonts w:ascii="Calibri" w:hAnsi="Calibri" w:cs="Calibri"/>
          <w:b/>
          <w:bCs/>
          <w:sz w:val="24"/>
          <w:szCs w:val="24"/>
        </w:rPr>
        <w:t>#2: “</w:t>
      </w:r>
      <w:r w:rsidR="00750B02" w:rsidRPr="005F36E0">
        <w:rPr>
          <w:rFonts w:ascii="Calibri" w:hAnsi="Calibri" w:cs="Calibri"/>
          <w:b/>
          <w:bCs/>
          <w:sz w:val="24"/>
          <w:szCs w:val="24"/>
        </w:rPr>
        <w:t>T</w:t>
      </w:r>
      <w:r w:rsidRPr="005F36E0">
        <w:rPr>
          <w:rFonts w:ascii="Calibri" w:hAnsi="Calibri" w:cs="Calibri"/>
          <w:b/>
          <w:bCs/>
          <w:sz w:val="24"/>
          <w:szCs w:val="24"/>
        </w:rPr>
        <w:t xml:space="preserve">he </w:t>
      </w:r>
      <w:r w:rsidR="00750B02" w:rsidRPr="005F36E0">
        <w:rPr>
          <w:rFonts w:ascii="Calibri" w:hAnsi="Calibri" w:cs="Calibri"/>
          <w:b/>
          <w:bCs/>
          <w:sz w:val="24"/>
          <w:szCs w:val="24"/>
        </w:rPr>
        <w:t>Joy</w:t>
      </w:r>
      <w:r w:rsidRPr="005F36E0">
        <w:rPr>
          <w:rFonts w:ascii="Calibri" w:hAnsi="Calibri" w:cs="Calibri"/>
          <w:b/>
          <w:bCs/>
          <w:sz w:val="24"/>
          <w:szCs w:val="24"/>
        </w:rPr>
        <w:t xml:space="preserve"> of </w:t>
      </w:r>
      <w:r w:rsidR="00750B02" w:rsidRPr="005F36E0">
        <w:rPr>
          <w:rFonts w:ascii="Calibri" w:hAnsi="Calibri" w:cs="Calibri"/>
          <w:b/>
          <w:bCs/>
          <w:sz w:val="24"/>
          <w:szCs w:val="24"/>
        </w:rPr>
        <w:t>Testing</w:t>
      </w:r>
      <w:r w:rsidRPr="005F36E0">
        <w:rPr>
          <w:rFonts w:ascii="Calibri" w:hAnsi="Calibri" w:cs="Calibri"/>
          <w:b/>
          <w:bCs/>
          <w:sz w:val="24"/>
          <w:szCs w:val="24"/>
        </w:rPr>
        <w:t>”</w:t>
      </w:r>
    </w:p>
    <w:p w14:paraId="7F3C8864" w14:textId="2673651C" w:rsidR="0086548E" w:rsidRPr="005F36E0" w:rsidRDefault="0086548E" w:rsidP="005762BD">
      <w:pPr>
        <w:spacing w:line="240" w:lineRule="auto"/>
        <w:rPr>
          <w:rFonts w:ascii="Calibri" w:hAnsi="Calibri" w:cs="Calibri"/>
          <w:sz w:val="24"/>
          <w:szCs w:val="24"/>
        </w:rPr>
      </w:pPr>
      <w:r w:rsidRPr="005F36E0">
        <w:rPr>
          <w:rFonts w:ascii="Calibri" w:hAnsi="Calibri" w:cs="Calibri"/>
          <w:b/>
          <w:bCs/>
          <w:sz w:val="24"/>
          <w:szCs w:val="24"/>
        </w:rPr>
        <w:t xml:space="preserve">SCRIPTURE: </w:t>
      </w:r>
      <w:r w:rsidRPr="005F36E0">
        <w:rPr>
          <w:rFonts w:ascii="Calibri" w:hAnsi="Calibri" w:cs="Calibri"/>
          <w:sz w:val="24"/>
          <w:szCs w:val="24"/>
        </w:rPr>
        <w:t>James 1:1-18</w:t>
      </w:r>
    </w:p>
    <w:p w14:paraId="1FB44C5A" w14:textId="7A231A91" w:rsidR="00A252D8" w:rsidRPr="005F36E0" w:rsidRDefault="0086548E" w:rsidP="005762BD">
      <w:pPr>
        <w:pStyle w:val="chapter-1"/>
        <w:shd w:val="clear" w:color="auto" w:fill="FFFFFF"/>
        <w:rPr>
          <w:rFonts w:asciiTheme="minorHAnsi" w:hAnsiTheme="minorHAnsi" w:cstheme="minorHAnsi"/>
          <w:b/>
          <w:bCs/>
          <w:i/>
          <w:iCs/>
          <w:color w:val="000000"/>
        </w:rPr>
      </w:pPr>
      <w:r w:rsidRPr="005F36E0">
        <w:rPr>
          <w:rFonts w:ascii="Calibri" w:hAnsi="Calibri" w:cs="Calibri"/>
          <w:b/>
          <w:bCs/>
          <w:i/>
          <w:iCs/>
        </w:rPr>
        <w:tab/>
      </w:r>
      <w:r w:rsidR="00A252D8" w:rsidRPr="005F36E0">
        <w:rPr>
          <w:rFonts w:asciiTheme="minorHAnsi" w:hAnsiTheme="minorHAnsi" w:cstheme="minorHAnsi"/>
          <w:b/>
          <w:bCs/>
          <w:i/>
          <w:iCs/>
          <w:vertAlign w:val="superscript"/>
        </w:rPr>
        <w:t>1</w:t>
      </w:r>
      <w:r w:rsidR="00A252D8" w:rsidRPr="005F36E0">
        <w:rPr>
          <w:rFonts w:asciiTheme="minorHAnsi" w:hAnsiTheme="minorHAnsi" w:cstheme="minorHAnsi"/>
          <w:b/>
          <w:bCs/>
          <w:i/>
          <w:iCs/>
          <w:color w:val="000000"/>
        </w:rPr>
        <w:t>James, a serv</w:t>
      </w:r>
      <w:r w:rsidR="00B10A95" w:rsidRPr="005F36E0">
        <w:rPr>
          <w:rFonts w:asciiTheme="minorHAnsi" w:hAnsiTheme="minorHAnsi" w:cstheme="minorHAnsi"/>
          <w:b/>
          <w:bCs/>
          <w:i/>
          <w:iCs/>
          <w:color w:val="000000"/>
        </w:rPr>
        <w:t>ant</w:t>
      </w:r>
      <w:r w:rsidR="00A252D8" w:rsidRPr="005F36E0">
        <w:rPr>
          <w:rFonts w:asciiTheme="minorHAnsi" w:hAnsiTheme="minorHAnsi" w:cstheme="minorHAnsi"/>
          <w:b/>
          <w:bCs/>
          <w:i/>
          <w:iCs/>
          <w:color w:val="000000"/>
        </w:rPr>
        <w:t> of God and of the Lord Jesus Christ, to the twelve tribes in the Dispersion: Greetings.</w:t>
      </w:r>
    </w:p>
    <w:p w14:paraId="0F565823" w14:textId="2FBF37E5" w:rsidR="00A252D8" w:rsidRPr="005F36E0" w:rsidRDefault="00A252D8" w:rsidP="005762BD">
      <w:pPr>
        <w:shd w:val="clear" w:color="auto" w:fill="FFFFFF"/>
        <w:spacing w:before="100" w:beforeAutospacing="1" w:after="100" w:afterAutospacing="1" w:line="240" w:lineRule="auto"/>
        <w:ind w:firstLine="720"/>
        <w:rPr>
          <w:rFonts w:eastAsia="Times New Roman" w:cstheme="minorHAnsi"/>
          <w:b/>
          <w:bCs/>
          <w:i/>
          <w:iCs/>
          <w:color w:val="000000"/>
          <w:sz w:val="24"/>
          <w:szCs w:val="24"/>
        </w:rPr>
      </w:pPr>
      <w:r w:rsidRPr="005F36E0">
        <w:rPr>
          <w:rFonts w:eastAsia="Times New Roman" w:cstheme="minorHAnsi"/>
          <w:b/>
          <w:bCs/>
          <w:i/>
          <w:iCs/>
          <w:color w:val="000000"/>
          <w:sz w:val="24"/>
          <w:szCs w:val="24"/>
          <w:vertAlign w:val="superscript"/>
        </w:rPr>
        <w:t>2 </w:t>
      </w:r>
      <w:r w:rsidRPr="005F36E0">
        <w:rPr>
          <w:rFonts w:eastAsia="Times New Roman" w:cstheme="minorHAnsi"/>
          <w:b/>
          <w:bCs/>
          <w:i/>
          <w:iCs/>
          <w:color w:val="000000"/>
          <w:sz w:val="24"/>
          <w:szCs w:val="24"/>
        </w:rPr>
        <w:t>Count it all joy, my brothers, when you meet trials of various kinds, </w:t>
      </w:r>
      <w:r w:rsidRPr="005F36E0">
        <w:rPr>
          <w:rFonts w:eastAsia="Times New Roman" w:cstheme="minorHAnsi"/>
          <w:b/>
          <w:bCs/>
          <w:i/>
          <w:iCs/>
          <w:color w:val="000000"/>
          <w:sz w:val="24"/>
          <w:szCs w:val="24"/>
          <w:vertAlign w:val="superscript"/>
        </w:rPr>
        <w:t>3 </w:t>
      </w:r>
      <w:r w:rsidRPr="005F36E0">
        <w:rPr>
          <w:rFonts w:eastAsia="Times New Roman" w:cstheme="minorHAnsi"/>
          <w:b/>
          <w:bCs/>
          <w:i/>
          <w:iCs/>
          <w:color w:val="000000"/>
          <w:sz w:val="24"/>
          <w:szCs w:val="24"/>
        </w:rPr>
        <w:t>for you know that the testing of your faith produces steadfastness.</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 </w:t>
      </w:r>
      <w:r w:rsidRPr="005F36E0">
        <w:rPr>
          <w:rFonts w:eastAsia="Times New Roman" w:cstheme="minorHAnsi"/>
          <w:b/>
          <w:bCs/>
          <w:i/>
          <w:iCs/>
          <w:color w:val="000000"/>
          <w:sz w:val="24"/>
          <w:szCs w:val="24"/>
          <w:vertAlign w:val="superscript"/>
        </w:rPr>
        <w:t>4 </w:t>
      </w:r>
      <w:r w:rsidRPr="005F36E0">
        <w:rPr>
          <w:rFonts w:eastAsia="Times New Roman" w:cstheme="minorHAnsi"/>
          <w:b/>
          <w:bCs/>
          <w:i/>
          <w:iCs/>
          <w:color w:val="000000"/>
          <w:sz w:val="24"/>
          <w:szCs w:val="24"/>
        </w:rPr>
        <w:t>And let steadfastness have its full effect, that you may be perfect and complete, lacking in nothing.</w:t>
      </w:r>
    </w:p>
    <w:p w14:paraId="7E7FF0EE" w14:textId="2A647434" w:rsidR="00A252D8" w:rsidRPr="005F36E0" w:rsidRDefault="00A252D8" w:rsidP="005762BD">
      <w:pPr>
        <w:shd w:val="clear" w:color="auto" w:fill="FFFFFF"/>
        <w:spacing w:before="100" w:beforeAutospacing="1" w:after="100" w:afterAutospacing="1" w:line="240" w:lineRule="auto"/>
        <w:ind w:firstLine="720"/>
        <w:rPr>
          <w:rFonts w:eastAsia="Times New Roman" w:cstheme="minorHAnsi"/>
          <w:b/>
          <w:bCs/>
          <w:i/>
          <w:iCs/>
          <w:color w:val="000000"/>
          <w:sz w:val="24"/>
          <w:szCs w:val="24"/>
        </w:rPr>
      </w:pPr>
      <w:r w:rsidRPr="005F36E0">
        <w:rPr>
          <w:rFonts w:eastAsia="Times New Roman" w:cstheme="minorHAnsi"/>
          <w:b/>
          <w:bCs/>
          <w:i/>
          <w:iCs/>
          <w:color w:val="000000"/>
          <w:sz w:val="24"/>
          <w:szCs w:val="24"/>
          <w:vertAlign w:val="superscript"/>
        </w:rPr>
        <w:t>5 </w:t>
      </w:r>
      <w:r w:rsidRPr="005F36E0">
        <w:rPr>
          <w:rFonts w:eastAsia="Times New Roman" w:cstheme="minorHAnsi"/>
          <w:b/>
          <w:bCs/>
          <w:i/>
          <w:iCs/>
          <w:color w:val="000000"/>
          <w:sz w:val="24"/>
          <w:szCs w:val="24"/>
        </w:rPr>
        <w:t>If any of you lacks wisdom, let him ask God, who gives generously to all without reproach, and it will be given him.</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 </w:t>
      </w:r>
      <w:r w:rsidRPr="005F36E0">
        <w:rPr>
          <w:rFonts w:eastAsia="Times New Roman" w:cstheme="minorHAnsi"/>
          <w:b/>
          <w:bCs/>
          <w:i/>
          <w:iCs/>
          <w:color w:val="000000"/>
          <w:sz w:val="24"/>
          <w:szCs w:val="24"/>
          <w:vertAlign w:val="superscript"/>
        </w:rPr>
        <w:t>6 </w:t>
      </w:r>
      <w:r w:rsidRPr="005F36E0">
        <w:rPr>
          <w:rFonts w:eastAsia="Times New Roman" w:cstheme="minorHAnsi"/>
          <w:b/>
          <w:bCs/>
          <w:i/>
          <w:iCs/>
          <w:color w:val="000000"/>
          <w:sz w:val="24"/>
          <w:szCs w:val="24"/>
        </w:rPr>
        <w:t>But let him ask in faith, with no doubting, for the one who doubts is like a wave of the sea that is driven and tossed by the wind.</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 </w:t>
      </w:r>
      <w:r w:rsidRPr="005F36E0">
        <w:rPr>
          <w:rFonts w:eastAsia="Times New Roman" w:cstheme="minorHAnsi"/>
          <w:b/>
          <w:bCs/>
          <w:i/>
          <w:iCs/>
          <w:color w:val="000000"/>
          <w:sz w:val="24"/>
          <w:szCs w:val="24"/>
          <w:vertAlign w:val="superscript"/>
        </w:rPr>
        <w:t>7 </w:t>
      </w:r>
      <w:r w:rsidRPr="005F36E0">
        <w:rPr>
          <w:rFonts w:eastAsia="Times New Roman" w:cstheme="minorHAnsi"/>
          <w:b/>
          <w:bCs/>
          <w:i/>
          <w:iCs/>
          <w:color w:val="000000"/>
          <w:sz w:val="24"/>
          <w:szCs w:val="24"/>
        </w:rPr>
        <w:t>For that person must not suppose that he will receive anything from the Lord; </w:t>
      </w:r>
      <w:r w:rsidRPr="005F36E0">
        <w:rPr>
          <w:rFonts w:eastAsia="Times New Roman" w:cstheme="minorHAnsi"/>
          <w:b/>
          <w:bCs/>
          <w:i/>
          <w:iCs/>
          <w:color w:val="000000"/>
          <w:sz w:val="24"/>
          <w:szCs w:val="24"/>
          <w:vertAlign w:val="superscript"/>
        </w:rPr>
        <w:t>8 </w:t>
      </w:r>
      <w:r w:rsidRPr="005F36E0">
        <w:rPr>
          <w:rFonts w:eastAsia="Times New Roman" w:cstheme="minorHAnsi"/>
          <w:b/>
          <w:bCs/>
          <w:i/>
          <w:iCs/>
          <w:color w:val="000000"/>
          <w:sz w:val="24"/>
          <w:szCs w:val="24"/>
        </w:rPr>
        <w:t>he is a double-minded man, unstable in all his ways.</w:t>
      </w:r>
    </w:p>
    <w:p w14:paraId="0D4ADFD6" w14:textId="4D222481" w:rsidR="00A252D8" w:rsidRPr="005F36E0" w:rsidRDefault="00A252D8" w:rsidP="00A252D8">
      <w:pPr>
        <w:shd w:val="clear" w:color="auto" w:fill="FFFFFF"/>
        <w:spacing w:before="100" w:beforeAutospacing="1" w:after="100" w:afterAutospacing="1" w:line="240" w:lineRule="auto"/>
        <w:ind w:firstLine="720"/>
        <w:rPr>
          <w:rFonts w:eastAsia="Times New Roman" w:cstheme="minorHAnsi"/>
          <w:b/>
          <w:bCs/>
          <w:i/>
          <w:iCs/>
          <w:color w:val="000000"/>
          <w:sz w:val="24"/>
          <w:szCs w:val="24"/>
        </w:rPr>
      </w:pPr>
      <w:r w:rsidRPr="005F36E0">
        <w:rPr>
          <w:rFonts w:eastAsia="Times New Roman" w:cstheme="minorHAnsi"/>
          <w:b/>
          <w:bCs/>
          <w:i/>
          <w:iCs/>
          <w:color w:val="000000"/>
          <w:sz w:val="24"/>
          <w:szCs w:val="24"/>
          <w:vertAlign w:val="superscript"/>
        </w:rPr>
        <w:t>9 </w:t>
      </w:r>
      <w:r w:rsidRPr="005F36E0">
        <w:rPr>
          <w:rFonts w:eastAsia="Times New Roman" w:cstheme="minorHAnsi"/>
          <w:b/>
          <w:bCs/>
          <w:i/>
          <w:iCs/>
          <w:color w:val="000000"/>
          <w:sz w:val="24"/>
          <w:szCs w:val="24"/>
        </w:rPr>
        <w:t>Let the lowly brother boast in his exaltation, </w:t>
      </w:r>
      <w:r w:rsidRPr="005F36E0">
        <w:rPr>
          <w:rFonts w:eastAsia="Times New Roman" w:cstheme="minorHAnsi"/>
          <w:b/>
          <w:bCs/>
          <w:i/>
          <w:iCs/>
          <w:color w:val="000000"/>
          <w:sz w:val="24"/>
          <w:szCs w:val="24"/>
          <w:vertAlign w:val="superscript"/>
        </w:rPr>
        <w:t>10 </w:t>
      </w:r>
      <w:r w:rsidRPr="005F36E0">
        <w:rPr>
          <w:rFonts w:eastAsia="Times New Roman" w:cstheme="minorHAnsi"/>
          <w:b/>
          <w:bCs/>
          <w:i/>
          <w:iCs/>
          <w:color w:val="000000"/>
          <w:sz w:val="24"/>
          <w:szCs w:val="24"/>
        </w:rPr>
        <w:t>and the rich in his humiliation, because like a flower of the grass he will pass away. </w:t>
      </w:r>
      <w:r w:rsidRPr="005F36E0">
        <w:rPr>
          <w:rFonts w:eastAsia="Times New Roman" w:cstheme="minorHAnsi"/>
          <w:b/>
          <w:bCs/>
          <w:i/>
          <w:iCs/>
          <w:color w:val="000000"/>
          <w:sz w:val="24"/>
          <w:szCs w:val="24"/>
          <w:vertAlign w:val="superscript"/>
        </w:rPr>
        <w:t>11 </w:t>
      </w:r>
      <w:r w:rsidRPr="005F36E0">
        <w:rPr>
          <w:rFonts w:eastAsia="Times New Roman" w:cstheme="minorHAnsi"/>
          <w:b/>
          <w:bCs/>
          <w:i/>
          <w:iCs/>
          <w:color w:val="000000"/>
          <w:sz w:val="24"/>
          <w:szCs w:val="24"/>
        </w:rPr>
        <w:t xml:space="preserve">For the sun rises with its scorching heat and withers the grass; its flower falls, and its beauty perishes. </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So</w:t>
      </w:r>
      <w:r w:rsidR="00B10A95" w:rsidRPr="005F36E0">
        <w:rPr>
          <w:rFonts w:eastAsia="Times New Roman" w:cstheme="minorHAnsi"/>
          <w:b/>
          <w:bCs/>
          <w:i/>
          <w:iCs/>
          <w:color w:val="000000"/>
          <w:sz w:val="24"/>
          <w:szCs w:val="24"/>
        </w:rPr>
        <w:t>,</w:t>
      </w:r>
      <w:r w:rsidRPr="005F36E0">
        <w:rPr>
          <w:rFonts w:eastAsia="Times New Roman" w:cstheme="minorHAnsi"/>
          <w:b/>
          <w:bCs/>
          <w:i/>
          <w:iCs/>
          <w:color w:val="000000"/>
          <w:sz w:val="24"/>
          <w:szCs w:val="24"/>
        </w:rPr>
        <w:t xml:space="preserve"> also will the rich man fade away in the midst of his pursuits.</w:t>
      </w:r>
    </w:p>
    <w:p w14:paraId="0C79D482" w14:textId="08B2FFE2" w:rsidR="00A252D8" w:rsidRPr="005F36E0" w:rsidRDefault="00A252D8" w:rsidP="00A252D8">
      <w:pPr>
        <w:shd w:val="clear" w:color="auto" w:fill="FFFFFF"/>
        <w:spacing w:before="100" w:beforeAutospacing="1" w:after="100" w:afterAutospacing="1" w:line="240" w:lineRule="auto"/>
        <w:ind w:firstLine="720"/>
        <w:rPr>
          <w:rFonts w:eastAsia="Times New Roman" w:cstheme="minorHAnsi"/>
          <w:b/>
          <w:bCs/>
          <w:i/>
          <w:iCs/>
          <w:color w:val="000000"/>
          <w:sz w:val="24"/>
          <w:szCs w:val="24"/>
        </w:rPr>
      </w:pPr>
      <w:r w:rsidRPr="005F36E0">
        <w:rPr>
          <w:rFonts w:eastAsia="Times New Roman" w:cstheme="minorHAnsi"/>
          <w:b/>
          <w:bCs/>
          <w:i/>
          <w:iCs/>
          <w:color w:val="000000"/>
          <w:sz w:val="24"/>
          <w:szCs w:val="24"/>
          <w:vertAlign w:val="superscript"/>
        </w:rPr>
        <w:t>12 </w:t>
      </w:r>
      <w:r w:rsidRPr="005F36E0">
        <w:rPr>
          <w:rFonts w:eastAsia="Times New Roman" w:cstheme="minorHAnsi"/>
          <w:b/>
          <w:bCs/>
          <w:i/>
          <w:iCs/>
          <w:color w:val="000000"/>
          <w:sz w:val="24"/>
          <w:szCs w:val="24"/>
        </w:rPr>
        <w:t>Blessed is the man who remains steadfast under trial, for when he has stood the test he will receive the crown of life, which God has promised to those who love him.</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 </w:t>
      </w:r>
      <w:r w:rsidRPr="005F36E0">
        <w:rPr>
          <w:rFonts w:eastAsia="Times New Roman" w:cstheme="minorHAnsi"/>
          <w:b/>
          <w:bCs/>
          <w:i/>
          <w:iCs/>
          <w:color w:val="000000"/>
          <w:sz w:val="24"/>
          <w:szCs w:val="24"/>
          <w:vertAlign w:val="superscript"/>
        </w:rPr>
        <w:t>13 </w:t>
      </w:r>
      <w:r w:rsidRPr="005F36E0">
        <w:rPr>
          <w:rFonts w:eastAsia="Times New Roman" w:cstheme="minorHAnsi"/>
          <w:b/>
          <w:bCs/>
          <w:i/>
          <w:iCs/>
          <w:color w:val="000000"/>
          <w:sz w:val="24"/>
          <w:szCs w:val="24"/>
        </w:rPr>
        <w:t>Let no one say when he is tempted, “I am being tempted by God,” for God cannot be tempted with evil, and he himself tempts no one.</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 </w:t>
      </w:r>
      <w:r w:rsidRPr="005F36E0">
        <w:rPr>
          <w:rFonts w:eastAsia="Times New Roman" w:cstheme="minorHAnsi"/>
          <w:b/>
          <w:bCs/>
          <w:i/>
          <w:iCs/>
          <w:color w:val="000000"/>
          <w:sz w:val="24"/>
          <w:szCs w:val="24"/>
          <w:vertAlign w:val="superscript"/>
        </w:rPr>
        <w:t>14 </w:t>
      </w:r>
      <w:r w:rsidRPr="005F36E0">
        <w:rPr>
          <w:rFonts w:eastAsia="Times New Roman" w:cstheme="minorHAnsi"/>
          <w:b/>
          <w:bCs/>
          <w:i/>
          <w:iCs/>
          <w:color w:val="000000"/>
          <w:sz w:val="24"/>
          <w:szCs w:val="24"/>
        </w:rPr>
        <w:t>But each person is tempted when he is lured and enticed by his own desire.</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 </w:t>
      </w:r>
      <w:r w:rsidRPr="005F36E0">
        <w:rPr>
          <w:rFonts w:eastAsia="Times New Roman" w:cstheme="minorHAnsi"/>
          <w:b/>
          <w:bCs/>
          <w:i/>
          <w:iCs/>
          <w:color w:val="000000"/>
          <w:sz w:val="24"/>
          <w:szCs w:val="24"/>
          <w:vertAlign w:val="superscript"/>
        </w:rPr>
        <w:t>15 </w:t>
      </w:r>
      <w:r w:rsidRPr="005F36E0">
        <w:rPr>
          <w:rFonts w:eastAsia="Times New Roman" w:cstheme="minorHAnsi"/>
          <w:b/>
          <w:bCs/>
          <w:i/>
          <w:iCs/>
          <w:color w:val="000000"/>
          <w:sz w:val="24"/>
          <w:szCs w:val="24"/>
        </w:rPr>
        <w:t>Then desire when it has conceived gives birth to sin, and sin when it is fully grown brings forth death.</w:t>
      </w:r>
    </w:p>
    <w:p w14:paraId="38DA48CF" w14:textId="4CDEE286" w:rsidR="00A252D8" w:rsidRPr="005F36E0" w:rsidRDefault="00A252D8" w:rsidP="00A252D8">
      <w:pPr>
        <w:shd w:val="clear" w:color="auto" w:fill="FFFFFF"/>
        <w:spacing w:before="100" w:beforeAutospacing="1" w:after="100" w:afterAutospacing="1" w:line="240" w:lineRule="auto"/>
        <w:ind w:firstLine="720"/>
        <w:rPr>
          <w:rFonts w:eastAsia="Times New Roman" w:cstheme="minorHAnsi"/>
          <w:color w:val="000000"/>
          <w:sz w:val="24"/>
          <w:szCs w:val="24"/>
        </w:rPr>
      </w:pPr>
      <w:r w:rsidRPr="005F36E0">
        <w:rPr>
          <w:rFonts w:eastAsia="Times New Roman" w:cstheme="minorHAnsi"/>
          <w:b/>
          <w:bCs/>
          <w:i/>
          <w:iCs/>
          <w:color w:val="000000"/>
          <w:sz w:val="24"/>
          <w:szCs w:val="24"/>
          <w:vertAlign w:val="superscript"/>
        </w:rPr>
        <w:t>16 </w:t>
      </w:r>
      <w:r w:rsidRPr="005F36E0">
        <w:rPr>
          <w:rFonts w:eastAsia="Times New Roman" w:cstheme="minorHAnsi"/>
          <w:b/>
          <w:bCs/>
          <w:i/>
          <w:iCs/>
          <w:color w:val="000000"/>
          <w:sz w:val="24"/>
          <w:szCs w:val="24"/>
        </w:rPr>
        <w:t>Do not be deceived, my beloved brothers.</w:t>
      </w:r>
      <w:r w:rsidR="00B10A95" w:rsidRPr="005F36E0">
        <w:rPr>
          <w:rFonts w:eastAsia="Times New Roman" w:cstheme="minorHAnsi"/>
          <w:b/>
          <w:bCs/>
          <w:i/>
          <w:iCs/>
          <w:color w:val="000000"/>
          <w:sz w:val="24"/>
          <w:szCs w:val="24"/>
        </w:rPr>
        <w:t xml:space="preserve"> </w:t>
      </w:r>
      <w:r w:rsidRPr="005F36E0">
        <w:rPr>
          <w:rFonts w:eastAsia="Times New Roman" w:cstheme="minorHAnsi"/>
          <w:b/>
          <w:bCs/>
          <w:i/>
          <w:iCs/>
          <w:color w:val="000000"/>
          <w:sz w:val="24"/>
          <w:szCs w:val="24"/>
        </w:rPr>
        <w:t> </w:t>
      </w:r>
      <w:r w:rsidRPr="005F36E0">
        <w:rPr>
          <w:rFonts w:eastAsia="Times New Roman" w:cstheme="minorHAnsi"/>
          <w:b/>
          <w:bCs/>
          <w:i/>
          <w:iCs/>
          <w:color w:val="000000"/>
          <w:sz w:val="24"/>
          <w:szCs w:val="24"/>
          <w:vertAlign w:val="superscript"/>
        </w:rPr>
        <w:t>17 </w:t>
      </w:r>
      <w:r w:rsidRPr="005F36E0">
        <w:rPr>
          <w:rFonts w:eastAsia="Times New Roman" w:cstheme="minorHAnsi"/>
          <w:b/>
          <w:bCs/>
          <w:i/>
          <w:iCs/>
          <w:color w:val="000000"/>
          <w:sz w:val="24"/>
          <w:szCs w:val="24"/>
        </w:rPr>
        <w:t xml:space="preserve">Every good gift and every perfect gift is from above, coming down from the Father of lights, with whom there is no variation or shadow due to </w:t>
      </w:r>
      <w:r w:rsidR="006E5F1E" w:rsidRPr="005F36E0">
        <w:rPr>
          <w:rFonts w:eastAsia="Times New Roman" w:cstheme="minorHAnsi"/>
          <w:b/>
          <w:bCs/>
          <w:i/>
          <w:iCs/>
          <w:color w:val="000000"/>
          <w:sz w:val="24"/>
          <w:szCs w:val="24"/>
        </w:rPr>
        <w:t xml:space="preserve">change. </w:t>
      </w:r>
      <w:r w:rsidRPr="005F36E0">
        <w:rPr>
          <w:rFonts w:eastAsia="Times New Roman" w:cstheme="minorHAnsi"/>
          <w:b/>
          <w:bCs/>
          <w:i/>
          <w:iCs/>
          <w:color w:val="000000"/>
          <w:sz w:val="24"/>
          <w:szCs w:val="24"/>
          <w:vertAlign w:val="superscript"/>
        </w:rPr>
        <w:t>18 </w:t>
      </w:r>
      <w:r w:rsidRPr="005F36E0">
        <w:rPr>
          <w:rFonts w:eastAsia="Times New Roman" w:cstheme="minorHAnsi"/>
          <w:b/>
          <w:bCs/>
          <w:i/>
          <w:iCs/>
          <w:color w:val="000000"/>
          <w:sz w:val="24"/>
          <w:szCs w:val="24"/>
        </w:rPr>
        <w:t>Of his own will he brought us forth by the word of truth, that we should be a kind of firstfruits of his creatures.</w:t>
      </w:r>
    </w:p>
    <w:p w14:paraId="1DA50DB1" w14:textId="76A70417" w:rsidR="006E5F1E" w:rsidRPr="005F36E0" w:rsidRDefault="006E5F1E" w:rsidP="006E5F1E">
      <w:pPr>
        <w:shd w:val="clear" w:color="auto" w:fill="FFFFFF"/>
        <w:spacing w:before="100" w:beforeAutospacing="1" w:after="100" w:afterAutospacing="1" w:line="240" w:lineRule="auto"/>
        <w:rPr>
          <w:rFonts w:eastAsia="Times New Roman" w:cstheme="minorHAnsi"/>
          <w:b/>
          <w:bCs/>
          <w:color w:val="000000"/>
          <w:sz w:val="24"/>
          <w:szCs w:val="24"/>
        </w:rPr>
      </w:pPr>
      <w:r w:rsidRPr="005F36E0">
        <w:rPr>
          <w:rFonts w:eastAsia="Times New Roman" w:cstheme="minorHAnsi"/>
          <w:b/>
          <w:bCs/>
          <w:color w:val="000000"/>
          <w:sz w:val="24"/>
          <w:szCs w:val="24"/>
        </w:rPr>
        <w:t>INTRODUCTION:</w:t>
      </w:r>
    </w:p>
    <w:p w14:paraId="0054D1A8" w14:textId="070DEB9A" w:rsidR="006E5F1E" w:rsidRPr="005F36E0" w:rsidRDefault="006E5F1E" w:rsidP="006E5F1E">
      <w:p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color w:val="000000"/>
          <w:sz w:val="24"/>
          <w:szCs w:val="24"/>
        </w:rPr>
        <w:tab/>
        <w:t>In Deuteronomy 28 God</w:t>
      </w:r>
      <w:r w:rsidR="00C13E02" w:rsidRPr="005F36E0">
        <w:rPr>
          <w:rFonts w:eastAsia="Times New Roman" w:cstheme="minorHAnsi"/>
          <w:color w:val="000000"/>
          <w:sz w:val="24"/>
          <w:szCs w:val="24"/>
        </w:rPr>
        <w:t>, through Moses,</w:t>
      </w:r>
      <w:r w:rsidRPr="005F36E0">
        <w:rPr>
          <w:rFonts w:eastAsia="Times New Roman" w:cstheme="minorHAnsi"/>
          <w:color w:val="000000"/>
          <w:sz w:val="24"/>
          <w:szCs w:val="24"/>
        </w:rPr>
        <w:t xml:space="preserve"> pronounced judgment upon his chosen people, the Jews, because of their disobedience</w:t>
      </w:r>
      <w:r w:rsidR="009A3EEB" w:rsidRPr="005F36E0">
        <w:rPr>
          <w:rFonts w:eastAsia="Times New Roman" w:cstheme="minorHAnsi"/>
          <w:color w:val="000000"/>
          <w:sz w:val="24"/>
          <w:szCs w:val="24"/>
        </w:rPr>
        <w:t>.  Listen to verses 64 through 66</w:t>
      </w:r>
      <w:r w:rsidRPr="005F36E0">
        <w:rPr>
          <w:rFonts w:eastAsia="Times New Roman" w:cstheme="minorHAnsi"/>
          <w:color w:val="000000"/>
          <w:sz w:val="24"/>
          <w:szCs w:val="24"/>
        </w:rPr>
        <w:t>:</w:t>
      </w:r>
    </w:p>
    <w:p w14:paraId="689A505E" w14:textId="208205ED" w:rsidR="006E5F1E" w:rsidRPr="005F36E0" w:rsidRDefault="00C13E02" w:rsidP="006E5F1E">
      <w:p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b/>
          <w:bCs/>
          <w:i/>
          <w:iCs/>
          <w:color w:val="000000"/>
          <w:sz w:val="24"/>
          <w:szCs w:val="24"/>
        </w:rPr>
        <w:tab/>
        <w:t>“And the Lord will scatter you among all peoples, from one end of the earth to the other, and there you shall serve other gods of wood and stone, which neither you nor your fathers have known.  And among these nations you shall find no respite</w:t>
      </w:r>
      <w:r w:rsidR="009A3EEB" w:rsidRPr="005F36E0">
        <w:rPr>
          <w:rFonts w:eastAsia="Times New Roman" w:cstheme="minorHAnsi"/>
          <w:b/>
          <w:bCs/>
          <w:i/>
          <w:iCs/>
          <w:color w:val="000000"/>
          <w:sz w:val="24"/>
          <w:szCs w:val="24"/>
        </w:rPr>
        <w:t xml:space="preserve">, and there shall be no resting place for the sole of your foot, but the Lord will give you there a trembling heart and </w:t>
      </w:r>
      <w:r w:rsidR="009A3EEB" w:rsidRPr="005F36E0">
        <w:rPr>
          <w:rFonts w:eastAsia="Times New Roman" w:cstheme="minorHAnsi"/>
          <w:b/>
          <w:bCs/>
          <w:i/>
          <w:iCs/>
          <w:color w:val="000000"/>
          <w:sz w:val="24"/>
          <w:szCs w:val="24"/>
        </w:rPr>
        <w:lastRenderedPageBreak/>
        <w:t>failing eyes and a languishing soul.  Your life shall hand in doubt before you.  Night and day you shall be in dread and have no assurance of your life.”</w:t>
      </w:r>
    </w:p>
    <w:p w14:paraId="372A1131" w14:textId="7E2B156B" w:rsidR="009A3EEB" w:rsidRPr="005F36E0" w:rsidRDefault="009A3EEB" w:rsidP="006E5F1E">
      <w:p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color w:val="000000"/>
          <w:sz w:val="24"/>
          <w:szCs w:val="24"/>
        </w:rPr>
        <w:tab/>
        <w:t>This dispersion of the Jewish people came in four stages:</w:t>
      </w:r>
    </w:p>
    <w:p w14:paraId="55E1A5BA" w14:textId="26DD65E7" w:rsidR="00B723AE" w:rsidRPr="005F36E0" w:rsidRDefault="00B723AE" w:rsidP="00B723AE">
      <w:pPr>
        <w:pStyle w:val="ListParagraph"/>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color w:val="000000"/>
          <w:sz w:val="24"/>
          <w:szCs w:val="24"/>
        </w:rPr>
        <w:t>The Babylonian stage;</w:t>
      </w:r>
    </w:p>
    <w:p w14:paraId="169B0E89" w14:textId="102E192E" w:rsidR="00B723AE" w:rsidRPr="005F36E0" w:rsidRDefault="00B723AE" w:rsidP="00B723AE">
      <w:pPr>
        <w:pStyle w:val="ListParagraph"/>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color w:val="000000"/>
          <w:sz w:val="24"/>
          <w:szCs w:val="24"/>
        </w:rPr>
        <w:t>The Syrian stage;</w:t>
      </w:r>
    </w:p>
    <w:p w14:paraId="5388B055" w14:textId="39ECEF4B" w:rsidR="00B723AE" w:rsidRPr="005F36E0" w:rsidRDefault="00B723AE" w:rsidP="00B723AE">
      <w:pPr>
        <w:pStyle w:val="ListParagraph"/>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color w:val="000000"/>
          <w:sz w:val="24"/>
          <w:szCs w:val="24"/>
        </w:rPr>
        <w:t>The Egyptian stage; and</w:t>
      </w:r>
    </w:p>
    <w:p w14:paraId="51A4D421" w14:textId="23CB4BFE" w:rsidR="00B723AE" w:rsidRPr="005F36E0" w:rsidRDefault="00B723AE" w:rsidP="00B723AE">
      <w:pPr>
        <w:pStyle w:val="ListParagraph"/>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color w:val="000000"/>
          <w:sz w:val="24"/>
          <w:szCs w:val="24"/>
        </w:rPr>
        <w:t>The Roman stage.</w:t>
      </w:r>
    </w:p>
    <w:p w14:paraId="492F2657" w14:textId="3F1E61D4" w:rsidR="00B723AE" w:rsidRPr="005F36E0" w:rsidRDefault="00B723AE" w:rsidP="00B723AE">
      <w:pPr>
        <w:shd w:val="clear" w:color="auto" w:fill="FFFFFF"/>
        <w:spacing w:before="100" w:beforeAutospacing="1" w:after="100" w:afterAutospacing="1" w:line="240" w:lineRule="auto"/>
        <w:ind w:firstLine="720"/>
        <w:rPr>
          <w:rFonts w:eastAsia="Times New Roman" w:cstheme="minorHAnsi"/>
          <w:color w:val="000000"/>
          <w:sz w:val="24"/>
          <w:szCs w:val="24"/>
        </w:rPr>
      </w:pPr>
      <w:r w:rsidRPr="005F36E0">
        <w:rPr>
          <w:rFonts w:eastAsia="Times New Roman" w:cstheme="minorHAnsi"/>
          <w:color w:val="000000"/>
          <w:sz w:val="24"/>
          <w:szCs w:val="24"/>
        </w:rPr>
        <w:t>It was these stages of dispersion that prepared the way for Christianity to be a worldwide faith.  On the day of Pentecost, in A.D. 30, when the church was established</w:t>
      </w:r>
      <w:r w:rsidR="00802EF0" w:rsidRPr="005F36E0">
        <w:rPr>
          <w:rFonts w:eastAsia="Times New Roman" w:cstheme="minorHAnsi"/>
          <w:color w:val="000000"/>
          <w:sz w:val="24"/>
          <w:szCs w:val="24"/>
        </w:rPr>
        <w:t xml:space="preserve"> with the 3,000 converts who were baptized, along with the one hundred and twenty who had gathered in the upper room, the body of Christ consisted entirely of Jews from the four segments of the “Diaspora.”  As these Jews who had gathered in Jerusalem returned to their homelands, they </w:t>
      </w:r>
      <w:r w:rsidR="00107632" w:rsidRPr="005F36E0">
        <w:rPr>
          <w:rFonts w:eastAsia="Times New Roman" w:cstheme="minorHAnsi"/>
          <w:color w:val="000000"/>
          <w:sz w:val="24"/>
          <w:szCs w:val="24"/>
        </w:rPr>
        <w:t>took the message of the apostles with them.  They formed the nuclei of the churches the Paul and other evangelists established and set in order.</w:t>
      </w:r>
    </w:p>
    <w:p w14:paraId="0B9BCDEC" w14:textId="2A7A5681" w:rsidR="00107632" w:rsidRPr="005F36E0" w:rsidRDefault="00107632" w:rsidP="00B723AE">
      <w:pPr>
        <w:shd w:val="clear" w:color="auto" w:fill="FFFFFF"/>
        <w:spacing w:before="100" w:beforeAutospacing="1" w:after="100" w:afterAutospacing="1" w:line="240" w:lineRule="auto"/>
        <w:ind w:firstLine="720"/>
        <w:rPr>
          <w:rFonts w:eastAsia="Times New Roman" w:cstheme="minorHAnsi"/>
          <w:color w:val="000000"/>
          <w:sz w:val="24"/>
          <w:szCs w:val="24"/>
        </w:rPr>
      </w:pPr>
      <w:r w:rsidRPr="005F36E0">
        <w:rPr>
          <w:rFonts w:eastAsia="Times New Roman" w:cstheme="minorHAnsi"/>
          <w:color w:val="000000"/>
          <w:sz w:val="24"/>
          <w:szCs w:val="24"/>
        </w:rPr>
        <w:t>Now, let’s get into James’ message…</w:t>
      </w:r>
    </w:p>
    <w:p w14:paraId="3255496A" w14:textId="32B56E7B" w:rsidR="00107632" w:rsidRPr="005F36E0" w:rsidRDefault="00107632" w:rsidP="00411A64">
      <w:pPr>
        <w:shd w:val="clear" w:color="auto" w:fill="FFFFFF"/>
        <w:spacing w:before="100" w:beforeAutospacing="1" w:after="100" w:afterAutospacing="1" w:line="240" w:lineRule="auto"/>
        <w:ind w:firstLine="720"/>
        <w:rPr>
          <w:rFonts w:eastAsia="Times New Roman" w:cstheme="minorHAnsi"/>
          <w:color w:val="000000"/>
          <w:sz w:val="24"/>
          <w:szCs w:val="24"/>
        </w:rPr>
      </w:pPr>
      <w:r w:rsidRPr="005F36E0">
        <w:rPr>
          <w:rFonts w:eastAsia="Times New Roman" w:cstheme="minorHAnsi"/>
          <w:color w:val="000000"/>
          <w:sz w:val="24"/>
          <w:szCs w:val="24"/>
        </w:rPr>
        <w:t>In these first 18 verses, James wrote about</w:t>
      </w:r>
      <w:r w:rsidR="00411A64" w:rsidRPr="005F36E0">
        <w:rPr>
          <w:rFonts w:eastAsia="Times New Roman" w:cstheme="minorHAnsi"/>
          <w:color w:val="000000"/>
          <w:sz w:val="24"/>
          <w:szCs w:val="24"/>
        </w:rPr>
        <w:t xml:space="preserve"> “The </w:t>
      </w:r>
      <w:r w:rsidR="005F36E0" w:rsidRPr="005F36E0">
        <w:rPr>
          <w:rFonts w:eastAsia="Times New Roman" w:cstheme="minorHAnsi"/>
          <w:color w:val="000000"/>
          <w:sz w:val="24"/>
          <w:szCs w:val="24"/>
        </w:rPr>
        <w:t>Joy of Testing</w:t>
      </w:r>
      <w:r w:rsidR="00411A64" w:rsidRPr="005F36E0">
        <w:rPr>
          <w:rFonts w:eastAsia="Times New Roman" w:cstheme="minorHAnsi"/>
          <w:color w:val="000000"/>
          <w:sz w:val="24"/>
          <w:szCs w:val="24"/>
        </w:rPr>
        <w:t>.”</w:t>
      </w:r>
    </w:p>
    <w:p w14:paraId="43086FB7" w14:textId="3480C92B" w:rsidR="00411A64" w:rsidRPr="005F36E0" w:rsidRDefault="00411A64" w:rsidP="00411A64">
      <w:pPr>
        <w:shd w:val="clear" w:color="auto" w:fill="FFFFFF"/>
        <w:spacing w:before="100" w:beforeAutospacing="1" w:after="100" w:afterAutospacing="1" w:line="240" w:lineRule="auto"/>
        <w:rPr>
          <w:rFonts w:eastAsia="Times New Roman" w:cstheme="minorHAnsi"/>
          <w:color w:val="000000"/>
          <w:sz w:val="24"/>
          <w:szCs w:val="24"/>
        </w:rPr>
      </w:pPr>
      <w:r w:rsidRPr="005F36E0">
        <w:rPr>
          <w:rFonts w:eastAsia="Times New Roman" w:cstheme="minorHAnsi"/>
          <w:color w:val="000000"/>
          <w:sz w:val="24"/>
          <w:szCs w:val="24"/>
        </w:rPr>
        <w:t xml:space="preserve">First of all, </w:t>
      </w:r>
      <w:r w:rsidR="00C3199F" w:rsidRPr="005F36E0">
        <w:rPr>
          <w:rFonts w:eastAsia="Times New Roman" w:cstheme="minorHAnsi"/>
          <w:color w:val="000000"/>
          <w:sz w:val="24"/>
          <w:szCs w:val="24"/>
        </w:rPr>
        <w:t xml:space="preserve">in the first 12 verses, </w:t>
      </w:r>
      <w:r w:rsidRPr="005F36E0">
        <w:rPr>
          <w:rFonts w:eastAsia="Times New Roman" w:cstheme="minorHAnsi"/>
          <w:color w:val="000000"/>
          <w:sz w:val="24"/>
          <w:szCs w:val="24"/>
        </w:rPr>
        <w:t>he clarifies</w:t>
      </w:r>
    </w:p>
    <w:p w14:paraId="38EA5CB5" w14:textId="514B6C34" w:rsidR="00411A64" w:rsidRPr="005F36E0" w:rsidRDefault="00411A64" w:rsidP="00411A64">
      <w:pPr>
        <w:shd w:val="clear" w:color="auto" w:fill="FFFFFF"/>
        <w:spacing w:before="100" w:beforeAutospacing="1" w:after="100" w:afterAutospacing="1" w:line="240" w:lineRule="auto"/>
        <w:jc w:val="center"/>
        <w:rPr>
          <w:rFonts w:eastAsia="Times New Roman" w:cstheme="minorHAnsi"/>
          <w:color w:val="000000"/>
          <w:sz w:val="24"/>
          <w:szCs w:val="24"/>
        </w:rPr>
      </w:pPr>
      <w:r w:rsidRPr="005F36E0">
        <w:rPr>
          <w:rFonts w:eastAsia="Times New Roman" w:cstheme="minorHAnsi"/>
          <w:b/>
          <w:bCs/>
          <w:i/>
          <w:iCs/>
          <w:color w:val="000000"/>
          <w:sz w:val="24"/>
          <w:szCs w:val="24"/>
        </w:rPr>
        <w:t xml:space="preserve">THE PURPOSE OF </w:t>
      </w:r>
      <w:r w:rsidR="005A3663" w:rsidRPr="005F36E0">
        <w:rPr>
          <w:rFonts w:eastAsia="Times New Roman" w:cstheme="minorHAnsi"/>
          <w:b/>
          <w:bCs/>
          <w:i/>
          <w:iCs/>
          <w:color w:val="000000"/>
          <w:sz w:val="24"/>
          <w:szCs w:val="24"/>
        </w:rPr>
        <w:t>TRIALS.</w:t>
      </w:r>
    </w:p>
    <w:p w14:paraId="33FAA483" w14:textId="5C35F4B1" w:rsidR="0086548E" w:rsidRPr="005F36E0" w:rsidRDefault="00C3199F" w:rsidP="0086548E">
      <w:pPr>
        <w:rPr>
          <w:rFonts w:ascii="Calibri" w:hAnsi="Calibri" w:cs="Calibri"/>
          <w:sz w:val="24"/>
          <w:szCs w:val="24"/>
        </w:rPr>
      </w:pPr>
      <w:r w:rsidRPr="005F36E0">
        <w:rPr>
          <w:rFonts w:ascii="Calibri" w:hAnsi="Calibri" w:cs="Calibri"/>
          <w:sz w:val="24"/>
          <w:szCs w:val="24"/>
        </w:rPr>
        <w:tab/>
      </w:r>
      <w:r w:rsidR="005A3663" w:rsidRPr="005F36E0">
        <w:rPr>
          <w:rFonts w:ascii="Calibri" w:hAnsi="Calibri" w:cs="Calibri"/>
          <w:sz w:val="24"/>
          <w:szCs w:val="24"/>
        </w:rPr>
        <w:t xml:space="preserve">He doesn’t say, “If trials come…”  No, he knows as well as his readers know, and as well as </w:t>
      </w:r>
      <w:r w:rsidR="005A3663" w:rsidRPr="005F36E0">
        <w:rPr>
          <w:rFonts w:ascii="Calibri" w:hAnsi="Calibri" w:cs="Calibri"/>
          <w:b/>
          <w:bCs/>
          <w:i/>
          <w:iCs/>
          <w:sz w:val="24"/>
          <w:szCs w:val="24"/>
        </w:rPr>
        <w:t>we</w:t>
      </w:r>
      <w:r w:rsidR="005A3663" w:rsidRPr="005F36E0">
        <w:rPr>
          <w:rFonts w:ascii="Calibri" w:hAnsi="Calibri" w:cs="Calibri"/>
          <w:sz w:val="24"/>
          <w:szCs w:val="24"/>
        </w:rPr>
        <w:t xml:space="preserve"> know, that trials are a part of living for Jesus</w:t>
      </w:r>
      <w:r w:rsidR="0022065B" w:rsidRPr="005F36E0">
        <w:rPr>
          <w:rFonts w:ascii="Calibri" w:hAnsi="Calibri" w:cs="Calibri"/>
          <w:sz w:val="24"/>
          <w:szCs w:val="24"/>
        </w:rPr>
        <w:t>.  Do you agree?</w:t>
      </w:r>
    </w:p>
    <w:p w14:paraId="1CF90438" w14:textId="7AD33C49" w:rsidR="0022065B" w:rsidRPr="005F36E0" w:rsidRDefault="0022065B" w:rsidP="0086548E">
      <w:pPr>
        <w:rPr>
          <w:rFonts w:ascii="Calibri" w:hAnsi="Calibri" w:cs="Calibri"/>
          <w:sz w:val="24"/>
          <w:szCs w:val="24"/>
        </w:rPr>
      </w:pPr>
      <w:r w:rsidRPr="005F36E0">
        <w:rPr>
          <w:rFonts w:ascii="Calibri" w:hAnsi="Calibri" w:cs="Calibri"/>
          <w:sz w:val="24"/>
          <w:szCs w:val="24"/>
        </w:rPr>
        <w:tab/>
        <w:t xml:space="preserve">So, he begins with </w:t>
      </w:r>
      <w:r w:rsidRPr="005F36E0">
        <w:rPr>
          <w:rFonts w:ascii="Calibri" w:hAnsi="Calibri" w:cs="Calibri"/>
          <w:b/>
          <w:bCs/>
          <w:i/>
          <w:iCs/>
          <w:sz w:val="24"/>
          <w:szCs w:val="24"/>
        </w:rPr>
        <w:t>“…when you meet trials…”</w:t>
      </w:r>
      <w:r w:rsidRPr="005F36E0">
        <w:rPr>
          <w:rFonts w:ascii="Calibri" w:hAnsi="Calibri" w:cs="Calibri"/>
          <w:sz w:val="24"/>
          <w:szCs w:val="24"/>
        </w:rPr>
        <w:t xml:space="preserve">  Then he equates these trials with </w:t>
      </w:r>
      <w:r w:rsidRPr="005F36E0">
        <w:rPr>
          <w:rFonts w:ascii="Calibri" w:hAnsi="Calibri" w:cs="Calibri"/>
          <w:b/>
          <w:bCs/>
          <w:i/>
          <w:iCs/>
          <w:sz w:val="24"/>
          <w:szCs w:val="24"/>
        </w:rPr>
        <w:t>“…the testing of your faith…”</w:t>
      </w:r>
      <w:r w:rsidRPr="005F36E0">
        <w:rPr>
          <w:rFonts w:ascii="Calibri" w:hAnsi="Calibri" w:cs="Calibri"/>
          <w:sz w:val="24"/>
          <w:szCs w:val="24"/>
        </w:rPr>
        <w:t xml:space="preserve">  </w:t>
      </w:r>
    </w:p>
    <w:p w14:paraId="14BCBCBA" w14:textId="0B7FDBB1" w:rsidR="0022065B" w:rsidRPr="005F36E0" w:rsidRDefault="0022065B" w:rsidP="0086548E">
      <w:pPr>
        <w:rPr>
          <w:rFonts w:ascii="Calibri" w:hAnsi="Calibri" w:cs="Calibri"/>
          <w:sz w:val="24"/>
          <w:szCs w:val="24"/>
        </w:rPr>
      </w:pPr>
      <w:r w:rsidRPr="005F36E0">
        <w:rPr>
          <w:rFonts w:ascii="Calibri" w:hAnsi="Calibri" w:cs="Calibri"/>
          <w:sz w:val="24"/>
          <w:szCs w:val="24"/>
        </w:rPr>
        <w:tab/>
        <w:t xml:space="preserve">What are these </w:t>
      </w:r>
      <w:r w:rsidRPr="005F36E0">
        <w:rPr>
          <w:rFonts w:ascii="Calibri" w:hAnsi="Calibri" w:cs="Calibri"/>
          <w:b/>
          <w:bCs/>
          <w:i/>
          <w:iCs/>
          <w:sz w:val="24"/>
          <w:szCs w:val="24"/>
        </w:rPr>
        <w:t>“trials”</w:t>
      </w:r>
      <w:r w:rsidRPr="005F36E0">
        <w:rPr>
          <w:rFonts w:ascii="Calibri" w:hAnsi="Calibri" w:cs="Calibri"/>
          <w:sz w:val="24"/>
          <w:szCs w:val="24"/>
        </w:rPr>
        <w:t>?  Where do they come from?  Does God send them?  Does He contrive them just to test us like He tested</w:t>
      </w:r>
      <w:r w:rsidR="0060242B" w:rsidRPr="005F36E0">
        <w:rPr>
          <w:rFonts w:ascii="Calibri" w:hAnsi="Calibri" w:cs="Calibri"/>
          <w:sz w:val="24"/>
          <w:szCs w:val="24"/>
        </w:rPr>
        <w:t xml:space="preserve"> Abraham?  </w:t>
      </w:r>
    </w:p>
    <w:p w14:paraId="42A1870E" w14:textId="77777777" w:rsidR="00C36C85" w:rsidRPr="005F36E0" w:rsidRDefault="0060242B" w:rsidP="0086548E">
      <w:pPr>
        <w:rPr>
          <w:rFonts w:ascii="Calibri" w:hAnsi="Calibri" w:cs="Calibri"/>
          <w:sz w:val="24"/>
          <w:szCs w:val="24"/>
        </w:rPr>
      </w:pPr>
      <w:r w:rsidRPr="005F36E0">
        <w:rPr>
          <w:rFonts w:ascii="Calibri" w:hAnsi="Calibri" w:cs="Calibri"/>
          <w:sz w:val="24"/>
          <w:szCs w:val="24"/>
        </w:rPr>
        <w:tab/>
        <w:t>I assure you God doesn’t send them; they don’t come from Him.  I’ll give you a clue: Jesus said</w:t>
      </w:r>
      <w:r w:rsidR="00792E1E" w:rsidRPr="005F36E0">
        <w:rPr>
          <w:rFonts w:ascii="Calibri" w:hAnsi="Calibri" w:cs="Calibri"/>
          <w:sz w:val="24"/>
          <w:szCs w:val="24"/>
        </w:rPr>
        <w:t xml:space="preserve"> in John 16:33</w:t>
      </w:r>
      <w:r w:rsidRPr="005F36E0">
        <w:rPr>
          <w:rFonts w:ascii="Calibri" w:hAnsi="Calibri" w:cs="Calibri"/>
          <w:sz w:val="24"/>
          <w:szCs w:val="24"/>
        </w:rPr>
        <w:t xml:space="preserve">, </w:t>
      </w:r>
      <w:r w:rsidRPr="005F36E0">
        <w:rPr>
          <w:rFonts w:ascii="Calibri" w:hAnsi="Calibri" w:cs="Calibri"/>
          <w:b/>
          <w:bCs/>
          <w:i/>
          <w:iCs/>
          <w:sz w:val="24"/>
          <w:szCs w:val="24"/>
        </w:rPr>
        <w:t>“In this world you will have tr</w:t>
      </w:r>
      <w:r w:rsidR="00792E1E" w:rsidRPr="005F36E0">
        <w:rPr>
          <w:rFonts w:ascii="Calibri" w:hAnsi="Calibri" w:cs="Calibri"/>
          <w:b/>
          <w:bCs/>
          <w:i/>
          <w:iCs/>
          <w:sz w:val="24"/>
          <w:szCs w:val="24"/>
        </w:rPr>
        <w:t>i</w:t>
      </w:r>
      <w:r w:rsidRPr="005F36E0">
        <w:rPr>
          <w:rFonts w:ascii="Calibri" w:hAnsi="Calibri" w:cs="Calibri"/>
          <w:b/>
          <w:bCs/>
          <w:i/>
          <w:iCs/>
          <w:sz w:val="24"/>
          <w:szCs w:val="24"/>
        </w:rPr>
        <w:t>b</w:t>
      </w:r>
      <w:r w:rsidR="00792E1E" w:rsidRPr="005F36E0">
        <w:rPr>
          <w:rFonts w:ascii="Calibri" w:hAnsi="Calibri" w:cs="Calibri"/>
          <w:b/>
          <w:bCs/>
          <w:i/>
          <w:iCs/>
          <w:sz w:val="24"/>
          <w:szCs w:val="24"/>
        </w:rPr>
        <w:t>u</w:t>
      </w:r>
      <w:r w:rsidRPr="005F36E0">
        <w:rPr>
          <w:rFonts w:ascii="Calibri" w:hAnsi="Calibri" w:cs="Calibri"/>
          <w:b/>
          <w:bCs/>
          <w:i/>
          <w:iCs/>
          <w:sz w:val="24"/>
          <w:szCs w:val="24"/>
        </w:rPr>
        <w:t>l</w:t>
      </w:r>
      <w:r w:rsidR="00792E1E" w:rsidRPr="005F36E0">
        <w:rPr>
          <w:rFonts w:ascii="Calibri" w:hAnsi="Calibri" w:cs="Calibri"/>
          <w:b/>
          <w:bCs/>
          <w:i/>
          <w:iCs/>
          <w:sz w:val="24"/>
          <w:szCs w:val="24"/>
        </w:rPr>
        <w:t>ation</w:t>
      </w:r>
      <w:r w:rsidR="00C36C85" w:rsidRPr="005F36E0">
        <w:rPr>
          <w:rFonts w:ascii="Calibri" w:hAnsi="Calibri" w:cs="Calibri"/>
          <w:b/>
          <w:bCs/>
          <w:i/>
          <w:iCs/>
          <w:sz w:val="24"/>
          <w:szCs w:val="24"/>
        </w:rPr>
        <w:t>.</w:t>
      </w:r>
      <w:r w:rsidRPr="005F36E0">
        <w:rPr>
          <w:rFonts w:ascii="Calibri" w:hAnsi="Calibri" w:cs="Calibri"/>
          <w:b/>
          <w:bCs/>
          <w:i/>
          <w:iCs/>
          <w:sz w:val="24"/>
          <w:szCs w:val="24"/>
        </w:rPr>
        <w:t>”</w:t>
      </w:r>
      <w:r w:rsidR="00C36C85" w:rsidRPr="005F36E0">
        <w:rPr>
          <w:rFonts w:ascii="Calibri" w:hAnsi="Calibri" w:cs="Calibri"/>
          <w:sz w:val="24"/>
          <w:szCs w:val="24"/>
        </w:rPr>
        <w:t xml:space="preserve">  Our trials come from this evil world we live in!  </w:t>
      </w:r>
    </w:p>
    <w:p w14:paraId="25FC4928" w14:textId="77777777" w:rsidR="00B072E2" w:rsidRPr="005F36E0" w:rsidRDefault="00C36C85" w:rsidP="0086548E">
      <w:pPr>
        <w:rPr>
          <w:rFonts w:ascii="Calibri" w:hAnsi="Calibri" w:cs="Calibri"/>
          <w:sz w:val="24"/>
          <w:szCs w:val="24"/>
        </w:rPr>
      </w:pPr>
      <w:r w:rsidRPr="005F36E0">
        <w:rPr>
          <w:rFonts w:ascii="Calibri" w:hAnsi="Calibri" w:cs="Calibri"/>
          <w:sz w:val="24"/>
          <w:szCs w:val="24"/>
        </w:rPr>
        <w:tab/>
        <w:t xml:space="preserve">James says that we should </w:t>
      </w:r>
      <w:r w:rsidRPr="005F36E0">
        <w:rPr>
          <w:rFonts w:ascii="Calibri" w:hAnsi="Calibri" w:cs="Calibri"/>
          <w:b/>
          <w:bCs/>
          <w:i/>
          <w:iCs/>
          <w:sz w:val="24"/>
          <w:szCs w:val="24"/>
        </w:rPr>
        <w:t xml:space="preserve">“Count it all joy” </w:t>
      </w:r>
      <w:r w:rsidRPr="005F36E0">
        <w:rPr>
          <w:rFonts w:ascii="Calibri" w:hAnsi="Calibri" w:cs="Calibri"/>
          <w:sz w:val="24"/>
          <w:szCs w:val="24"/>
        </w:rPr>
        <w:t xml:space="preserve">when we </w:t>
      </w:r>
      <w:r w:rsidRPr="005F36E0">
        <w:rPr>
          <w:rFonts w:ascii="Calibri" w:hAnsi="Calibri" w:cs="Calibri"/>
          <w:b/>
          <w:bCs/>
          <w:i/>
          <w:iCs/>
          <w:sz w:val="24"/>
          <w:szCs w:val="24"/>
        </w:rPr>
        <w:t>“meet trials of various kinds</w:t>
      </w:r>
      <w:r w:rsidR="00B072E2" w:rsidRPr="005F36E0">
        <w:rPr>
          <w:rFonts w:ascii="Calibri" w:hAnsi="Calibri" w:cs="Calibri"/>
          <w:b/>
          <w:bCs/>
          <w:i/>
          <w:iCs/>
          <w:sz w:val="24"/>
          <w:szCs w:val="24"/>
        </w:rPr>
        <w:t>.”</w:t>
      </w:r>
      <w:r w:rsidR="00B072E2" w:rsidRPr="005F36E0">
        <w:rPr>
          <w:rFonts w:ascii="Calibri" w:hAnsi="Calibri" w:cs="Calibri"/>
          <w:sz w:val="24"/>
          <w:szCs w:val="24"/>
        </w:rPr>
        <w:t xml:space="preserve">  Is he saying that we should be joyful that there are </w:t>
      </w:r>
      <w:r w:rsidR="00B072E2" w:rsidRPr="005F36E0">
        <w:rPr>
          <w:rFonts w:ascii="Calibri" w:hAnsi="Calibri" w:cs="Calibri"/>
          <w:b/>
          <w:bCs/>
          <w:i/>
          <w:iCs/>
          <w:sz w:val="24"/>
          <w:szCs w:val="24"/>
        </w:rPr>
        <w:t>“various kinds”</w:t>
      </w:r>
      <w:r w:rsidR="00B072E2" w:rsidRPr="005F36E0">
        <w:rPr>
          <w:rFonts w:ascii="Calibri" w:hAnsi="Calibri" w:cs="Calibri"/>
          <w:sz w:val="24"/>
          <w:szCs w:val="24"/>
        </w:rPr>
        <w:t xml:space="preserve"> of trials?  I don’t think so.  No, he’s saying that we should be joyful when trials come, regardless of what kind they are.</w:t>
      </w:r>
    </w:p>
    <w:p w14:paraId="14E45C8A" w14:textId="77777777" w:rsidR="00806E13" w:rsidRPr="005F36E0" w:rsidRDefault="00B072E2" w:rsidP="0086548E">
      <w:pPr>
        <w:rPr>
          <w:rFonts w:ascii="Calibri" w:hAnsi="Calibri" w:cs="Calibri"/>
          <w:sz w:val="24"/>
          <w:szCs w:val="24"/>
        </w:rPr>
      </w:pPr>
      <w:r w:rsidRPr="005F36E0">
        <w:rPr>
          <w:rFonts w:ascii="Calibri" w:hAnsi="Calibri" w:cs="Calibri"/>
          <w:sz w:val="24"/>
          <w:szCs w:val="24"/>
        </w:rPr>
        <w:lastRenderedPageBreak/>
        <w:tab/>
        <w:t xml:space="preserve">But wait a minute.  What does he mean by </w:t>
      </w:r>
      <w:r w:rsidRPr="005F36E0">
        <w:rPr>
          <w:rFonts w:ascii="Calibri" w:hAnsi="Calibri" w:cs="Calibri"/>
          <w:b/>
          <w:bCs/>
          <w:i/>
          <w:iCs/>
          <w:sz w:val="24"/>
          <w:szCs w:val="24"/>
        </w:rPr>
        <w:t>“joy”</w:t>
      </w:r>
      <w:r w:rsidRPr="005F36E0">
        <w:rPr>
          <w:rFonts w:ascii="Calibri" w:hAnsi="Calibri" w:cs="Calibri"/>
          <w:sz w:val="24"/>
          <w:szCs w:val="24"/>
        </w:rPr>
        <w:t xml:space="preserve">?  Is he trying to be sarcastic?  Is he joking?  No.  </w:t>
      </w:r>
      <w:r w:rsidR="007977E7" w:rsidRPr="005F36E0">
        <w:rPr>
          <w:rFonts w:ascii="Calibri" w:hAnsi="Calibri" w:cs="Calibri"/>
          <w:sz w:val="24"/>
          <w:szCs w:val="24"/>
        </w:rPr>
        <w:t xml:space="preserve">The Greek of the original text here is </w:t>
      </w:r>
      <w:r w:rsidR="007977E7" w:rsidRPr="005F36E0">
        <w:rPr>
          <w:rFonts w:ascii="Calibri" w:hAnsi="Calibri" w:cs="Calibri"/>
          <w:b/>
          <w:bCs/>
          <w:i/>
          <w:iCs/>
          <w:sz w:val="24"/>
          <w:szCs w:val="24"/>
        </w:rPr>
        <w:t>CHARA</w:t>
      </w:r>
      <w:r w:rsidR="007977E7" w:rsidRPr="005F36E0">
        <w:rPr>
          <w:rFonts w:ascii="Calibri" w:hAnsi="Calibri" w:cs="Calibri"/>
          <w:sz w:val="24"/>
          <w:szCs w:val="24"/>
        </w:rPr>
        <w:t xml:space="preserve">, which is translated “joy” or “delight.”  It can even indicate “benefit.”  I believe that to be the case here.  </w:t>
      </w:r>
    </w:p>
    <w:p w14:paraId="59E1E316" w14:textId="77777777" w:rsidR="00806E13" w:rsidRPr="005F36E0" w:rsidRDefault="00806E13" w:rsidP="0086548E">
      <w:pPr>
        <w:rPr>
          <w:rFonts w:ascii="Calibri" w:hAnsi="Calibri" w:cs="Calibri"/>
          <w:sz w:val="24"/>
          <w:szCs w:val="24"/>
        </w:rPr>
      </w:pPr>
      <w:r w:rsidRPr="005F36E0">
        <w:rPr>
          <w:rFonts w:ascii="Calibri" w:hAnsi="Calibri" w:cs="Calibri"/>
          <w:sz w:val="24"/>
          <w:szCs w:val="24"/>
        </w:rPr>
        <w:tab/>
        <w:t>So, James is saying that there are benefits from experiencing tests of our faith.</w:t>
      </w:r>
    </w:p>
    <w:p w14:paraId="431BD43E" w14:textId="0A62BE96" w:rsidR="0060242B" w:rsidRPr="005F36E0" w:rsidRDefault="00806E13" w:rsidP="0086548E">
      <w:pPr>
        <w:rPr>
          <w:rFonts w:ascii="Calibri" w:hAnsi="Calibri" w:cs="Calibri"/>
          <w:sz w:val="24"/>
          <w:szCs w:val="24"/>
        </w:rPr>
      </w:pPr>
      <w:r w:rsidRPr="005F36E0">
        <w:rPr>
          <w:rFonts w:ascii="Calibri" w:hAnsi="Calibri" w:cs="Calibri"/>
          <w:sz w:val="24"/>
          <w:szCs w:val="24"/>
        </w:rPr>
        <w:tab/>
        <w:t xml:space="preserve">The first benefit of trials that test our faith is that we have the opportunity to develop steadfastness or endurance.  And as we develop this endurance, we </w:t>
      </w:r>
      <w:r w:rsidR="002349F6" w:rsidRPr="005F36E0">
        <w:rPr>
          <w:rFonts w:ascii="Calibri" w:hAnsi="Calibri" w:cs="Calibri"/>
          <w:sz w:val="24"/>
          <w:szCs w:val="24"/>
        </w:rPr>
        <w:t>grow spiritually – we mature in Christ – we get stronger in the faith.  We become more complete, more mature, lacking less than before the trials.</w:t>
      </w:r>
    </w:p>
    <w:p w14:paraId="3BFA0763" w14:textId="620B7450" w:rsidR="00567A4B" w:rsidRPr="005F36E0" w:rsidRDefault="00E9194B" w:rsidP="0086548E">
      <w:pPr>
        <w:rPr>
          <w:rFonts w:ascii="Calibri" w:hAnsi="Calibri" w:cs="Calibri"/>
          <w:sz w:val="24"/>
          <w:szCs w:val="24"/>
        </w:rPr>
      </w:pPr>
      <w:r w:rsidRPr="005F36E0">
        <w:rPr>
          <w:rFonts w:ascii="Calibri" w:hAnsi="Calibri" w:cs="Calibri"/>
          <w:sz w:val="24"/>
          <w:szCs w:val="24"/>
        </w:rPr>
        <w:tab/>
        <w:t xml:space="preserve">Yet another benefit of trials is the opportunity to develop </w:t>
      </w:r>
      <w:r w:rsidRPr="005F36E0">
        <w:rPr>
          <w:rFonts w:ascii="Calibri" w:hAnsi="Calibri" w:cs="Calibri"/>
          <w:b/>
          <w:bCs/>
          <w:i/>
          <w:iCs/>
          <w:sz w:val="24"/>
          <w:szCs w:val="24"/>
        </w:rPr>
        <w:t>“wisdom.”</w:t>
      </w:r>
      <w:r w:rsidRPr="005F36E0">
        <w:rPr>
          <w:rFonts w:ascii="Calibri" w:hAnsi="Calibri" w:cs="Calibri"/>
          <w:sz w:val="24"/>
          <w:szCs w:val="24"/>
        </w:rPr>
        <w:t xml:space="preserve">  What is </w:t>
      </w:r>
      <w:r w:rsidRPr="005F36E0">
        <w:rPr>
          <w:rFonts w:ascii="Calibri" w:hAnsi="Calibri" w:cs="Calibri"/>
          <w:b/>
          <w:bCs/>
          <w:i/>
          <w:iCs/>
          <w:sz w:val="24"/>
          <w:szCs w:val="24"/>
        </w:rPr>
        <w:t>“wisdom”</w:t>
      </w:r>
      <w:r w:rsidRPr="005F36E0">
        <w:rPr>
          <w:rFonts w:ascii="Calibri" w:hAnsi="Calibri" w:cs="Calibri"/>
          <w:sz w:val="24"/>
          <w:szCs w:val="24"/>
        </w:rPr>
        <w:t xml:space="preserve">?  The word in the Greek is </w:t>
      </w:r>
      <w:r w:rsidRPr="005F36E0">
        <w:rPr>
          <w:rFonts w:ascii="Calibri" w:hAnsi="Calibri" w:cs="Calibri"/>
          <w:b/>
          <w:bCs/>
          <w:i/>
          <w:iCs/>
          <w:sz w:val="24"/>
          <w:szCs w:val="24"/>
        </w:rPr>
        <w:t>SOPHIA.</w:t>
      </w:r>
      <w:r w:rsidRPr="005F36E0">
        <w:rPr>
          <w:rFonts w:ascii="Calibri" w:hAnsi="Calibri" w:cs="Calibri"/>
          <w:sz w:val="24"/>
          <w:szCs w:val="24"/>
        </w:rPr>
        <w:t xml:space="preserve">  It’s “insight into the true nature of things” – being able to see beyond the apparent outward appearance.  </w:t>
      </w:r>
      <w:r w:rsidR="001212B3" w:rsidRPr="005F36E0">
        <w:rPr>
          <w:rFonts w:ascii="Calibri" w:hAnsi="Calibri" w:cs="Calibri"/>
          <w:sz w:val="24"/>
          <w:szCs w:val="24"/>
        </w:rPr>
        <w:t xml:space="preserve">A good definition is “seeing life from God’s point of view.”  </w:t>
      </w:r>
      <w:r w:rsidR="008A5303" w:rsidRPr="005F36E0">
        <w:rPr>
          <w:rFonts w:ascii="Calibri" w:hAnsi="Calibri" w:cs="Calibri"/>
          <w:sz w:val="24"/>
          <w:szCs w:val="24"/>
        </w:rPr>
        <w:t>“</w:t>
      </w:r>
      <w:r w:rsidRPr="005F36E0">
        <w:rPr>
          <w:rFonts w:ascii="Calibri" w:hAnsi="Calibri" w:cs="Calibri"/>
          <w:sz w:val="24"/>
          <w:szCs w:val="24"/>
        </w:rPr>
        <w:t>Wisdom</w:t>
      </w:r>
      <w:r w:rsidR="008A5303" w:rsidRPr="005F36E0">
        <w:rPr>
          <w:rFonts w:ascii="Calibri" w:hAnsi="Calibri" w:cs="Calibri"/>
          <w:sz w:val="24"/>
          <w:szCs w:val="24"/>
        </w:rPr>
        <w:t>”</w:t>
      </w:r>
      <w:r w:rsidRPr="005F36E0">
        <w:rPr>
          <w:rFonts w:ascii="Calibri" w:hAnsi="Calibri" w:cs="Calibri"/>
          <w:sz w:val="24"/>
          <w:szCs w:val="24"/>
        </w:rPr>
        <w:t xml:space="preserve"> and </w:t>
      </w:r>
      <w:r w:rsidR="008A5303" w:rsidRPr="005F36E0">
        <w:rPr>
          <w:rFonts w:ascii="Calibri" w:hAnsi="Calibri" w:cs="Calibri"/>
          <w:sz w:val="24"/>
          <w:szCs w:val="24"/>
        </w:rPr>
        <w:t>“</w:t>
      </w:r>
      <w:r w:rsidRPr="005F36E0">
        <w:rPr>
          <w:rFonts w:ascii="Calibri" w:hAnsi="Calibri" w:cs="Calibri"/>
          <w:sz w:val="24"/>
          <w:szCs w:val="24"/>
        </w:rPr>
        <w:t>understanding</w:t>
      </w:r>
      <w:r w:rsidR="008A5303" w:rsidRPr="005F36E0">
        <w:rPr>
          <w:rFonts w:ascii="Calibri" w:hAnsi="Calibri" w:cs="Calibri"/>
          <w:sz w:val="24"/>
          <w:szCs w:val="24"/>
        </w:rPr>
        <w:t>” are often used together, and rightfully so, because they go together – like a horse and carriage.  “Wisdom is the theoretical side; “understanding” is the practical side.</w:t>
      </w:r>
      <w:r w:rsidR="001212B3" w:rsidRPr="005F36E0">
        <w:rPr>
          <w:rFonts w:ascii="Calibri" w:hAnsi="Calibri" w:cs="Calibri"/>
          <w:sz w:val="24"/>
          <w:szCs w:val="24"/>
        </w:rPr>
        <w:t xml:space="preserve">  “Wisdom is </w:t>
      </w:r>
      <w:r w:rsidR="001212B3" w:rsidRPr="005F36E0">
        <w:rPr>
          <w:rFonts w:ascii="Calibri" w:hAnsi="Calibri" w:cs="Calibri"/>
          <w:sz w:val="24"/>
          <w:szCs w:val="24"/>
          <w:u w:val="single"/>
        </w:rPr>
        <w:t>seeing</w:t>
      </w:r>
      <w:r w:rsidR="001212B3" w:rsidRPr="005F36E0">
        <w:rPr>
          <w:rFonts w:ascii="Calibri" w:hAnsi="Calibri" w:cs="Calibri"/>
          <w:sz w:val="24"/>
          <w:szCs w:val="24"/>
        </w:rPr>
        <w:t xml:space="preserve"> life from God’s point of view; “understanding is </w:t>
      </w:r>
      <w:r w:rsidR="001212B3" w:rsidRPr="005F36E0">
        <w:rPr>
          <w:rFonts w:ascii="Calibri" w:hAnsi="Calibri" w:cs="Calibri"/>
          <w:sz w:val="24"/>
          <w:szCs w:val="24"/>
          <w:u w:val="single"/>
        </w:rPr>
        <w:t>responding</w:t>
      </w:r>
      <w:r w:rsidR="001212B3" w:rsidRPr="005F36E0">
        <w:rPr>
          <w:rFonts w:ascii="Calibri" w:hAnsi="Calibri" w:cs="Calibri"/>
          <w:sz w:val="24"/>
          <w:szCs w:val="24"/>
        </w:rPr>
        <w:t xml:space="preserve"> to the experiences and circumstances of life from God’s point of view.”</w:t>
      </w:r>
    </w:p>
    <w:p w14:paraId="6E4A7099" w14:textId="6D5E288B" w:rsidR="000F5B52" w:rsidRPr="005F36E0" w:rsidRDefault="007307EE" w:rsidP="0086548E">
      <w:pPr>
        <w:rPr>
          <w:rFonts w:ascii="Calibri" w:hAnsi="Calibri" w:cs="Calibri"/>
          <w:sz w:val="24"/>
          <w:szCs w:val="24"/>
        </w:rPr>
      </w:pPr>
      <w:r w:rsidRPr="005F36E0">
        <w:rPr>
          <w:rFonts w:ascii="Calibri" w:hAnsi="Calibri" w:cs="Calibri"/>
          <w:sz w:val="24"/>
          <w:szCs w:val="24"/>
        </w:rPr>
        <w:tab/>
        <w:t>Our need for “wisdom” surpasses our need for “knowledge.”  Modern man has the “knowledge” to do so many things, but he lacks the “wisdom” to utilize these things for good.</w:t>
      </w:r>
      <w:r w:rsidR="000F5B52" w:rsidRPr="005F36E0">
        <w:rPr>
          <w:rFonts w:ascii="Calibri" w:hAnsi="Calibri" w:cs="Calibri"/>
          <w:sz w:val="24"/>
          <w:szCs w:val="24"/>
        </w:rPr>
        <w:t xml:space="preserve">  By the same token, it’s one thing to be knowledgeable of the Scriptures and yet another to be spiritually wise.</w:t>
      </w:r>
    </w:p>
    <w:p w14:paraId="07611FEB" w14:textId="50465C53" w:rsidR="002E252D" w:rsidRPr="005F36E0" w:rsidRDefault="00567A4B" w:rsidP="0086548E">
      <w:pPr>
        <w:rPr>
          <w:rFonts w:ascii="Calibri" w:hAnsi="Calibri" w:cs="Calibri"/>
          <w:sz w:val="24"/>
          <w:szCs w:val="24"/>
        </w:rPr>
      </w:pPr>
      <w:r w:rsidRPr="005F36E0">
        <w:rPr>
          <w:rFonts w:ascii="Calibri" w:hAnsi="Calibri" w:cs="Calibri"/>
          <w:sz w:val="24"/>
          <w:szCs w:val="24"/>
        </w:rPr>
        <w:tab/>
        <w:t xml:space="preserve">He says that we should ask God for this wisdom.  </w:t>
      </w:r>
      <w:r w:rsidR="00302072" w:rsidRPr="005F36E0">
        <w:rPr>
          <w:rFonts w:ascii="Calibri" w:hAnsi="Calibri" w:cs="Calibri"/>
          <w:sz w:val="24"/>
          <w:szCs w:val="24"/>
        </w:rPr>
        <w:t>The context indicates that</w:t>
      </w:r>
      <w:r w:rsidRPr="005F36E0">
        <w:rPr>
          <w:rFonts w:ascii="Calibri" w:hAnsi="Calibri" w:cs="Calibri"/>
          <w:sz w:val="24"/>
          <w:szCs w:val="24"/>
        </w:rPr>
        <w:t xml:space="preserve"> he is referring to the wisdom to endure the trials he talks about.  It takes wisdom to understand why God allows such trying situations</w:t>
      </w:r>
      <w:r w:rsidR="00302072" w:rsidRPr="005F36E0">
        <w:rPr>
          <w:rFonts w:ascii="Calibri" w:hAnsi="Calibri" w:cs="Calibri"/>
          <w:sz w:val="24"/>
          <w:szCs w:val="24"/>
        </w:rPr>
        <w:t>,</w:t>
      </w:r>
      <w:r w:rsidRPr="005F36E0">
        <w:rPr>
          <w:rFonts w:ascii="Calibri" w:hAnsi="Calibri" w:cs="Calibri"/>
          <w:sz w:val="24"/>
          <w:szCs w:val="24"/>
        </w:rPr>
        <w:t xml:space="preserve"> how </w:t>
      </w:r>
      <w:r w:rsidR="00302072" w:rsidRPr="005F36E0">
        <w:rPr>
          <w:rFonts w:ascii="Calibri" w:hAnsi="Calibri" w:cs="Calibri"/>
          <w:sz w:val="24"/>
          <w:szCs w:val="24"/>
        </w:rPr>
        <w:t>we can</w:t>
      </w:r>
      <w:r w:rsidRPr="005F36E0">
        <w:rPr>
          <w:rFonts w:ascii="Calibri" w:hAnsi="Calibri" w:cs="Calibri"/>
          <w:sz w:val="24"/>
          <w:szCs w:val="24"/>
        </w:rPr>
        <w:t xml:space="preserve"> endure them</w:t>
      </w:r>
      <w:r w:rsidR="00302072" w:rsidRPr="005F36E0">
        <w:rPr>
          <w:rFonts w:ascii="Calibri" w:hAnsi="Calibri" w:cs="Calibri"/>
          <w:sz w:val="24"/>
          <w:szCs w:val="24"/>
        </w:rPr>
        <w:t>,</w:t>
      </w:r>
      <w:r w:rsidRPr="005F36E0">
        <w:rPr>
          <w:rFonts w:ascii="Calibri" w:hAnsi="Calibri" w:cs="Calibri"/>
          <w:sz w:val="24"/>
          <w:szCs w:val="24"/>
        </w:rPr>
        <w:t xml:space="preserve"> and how they can help us be more what we should be.</w:t>
      </w:r>
    </w:p>
    <w:p w14:paraId="3650B17F" w14:textId="19564178" w:rsidR="000F5B52" w:rsidRPr="005F36E0" w:rsidRDefault="000F5B52" w:rsidP="0086548E">
      <w:pPr>
        <w:rPr>
          <w:rFonts w:ascii="Calibri" w:hAnsi="Calibri" w:cs="Calibri"/>
          <w:sz w:val="24"/>
          <w:szCs w:val="24"/>
        </w:rPr>
      </w:pPr>
      <w:r w:rsidRPr="005F36E0">
        <w:rPr>
          <w:rFonts w:ascii="Calibri" w:hAnsi="Calibri" w:cs="Calibri"/>
          <w:sz w:val="24"/>
          <w:szCs w:val="24"/>
        </w:rPr>
        <w:tab/>
        <w:t>To ask God for wisdom is to pray for it.  Prayer is “not twisting God’s arm but discerning what God intends and cooperating with Him</w:t>
      </w:r>
      <w:r w:rsidR="004E6015" w:rsidRPr="005F36E0">
        <w:rPr>
          <w:rFonts w:ascii="Calibri" w:hAnsi="Calibri" w:cs="Calibri"/>
          <w:sz w:val="24"/>
          <w:szCs w:val="24"/>
        </w:rPr>
        <w:t>.”</w:t>
      </w:r>
    </w:p>
    <w:p w14:paraId="1D1A6147" w14:textId="32FBC302" w:rsidR="004E6015" w:rsidRPr="005F36E0" w:rsidRDefault="004E6015" w:rsidP="0086548E">
      <w:pPr>
        <w:rPr>
          <w:rFonts w:ascii="Calibri" w:hAnsi="Calibri" w:cs="Calibri"/>
          <w:sz w:val="24"/>
          <w:szCs w:val="24"/>
        </w:rPr>
      </w:pPr>
      <w:r w:rsidRPr="005F36E0">
        <w:rPr>
          <w:rFonts w:ascii="Calibri" w:hAnsi="Calibri" w:cs="Calibri"/>
          <w:sz w:val="24"/>
          <w:szCs w:val="24"/>
        </w:rPr>
        <w:tab/>
        <w:t>But we can’t be doubters as we pray for wisdom.  He says</w:t>
      </w:r>
      <w:r w:rsidR="002E0A0A" w:rsidRPr="005F36E0">
        <w:rPr>
          <w:rFonts w:ascii="Calibri" w:hAnsi="Calibri" w:cs="Calibri"/>
          <w:sz w:val="24"/>
          <w:szCs w:val="24"/>
        </w:rPr>
        <w:t xml:space="preserve"> such are </w:t>
      </w:r>
      <w:r w:rsidR="002E0A0A" w:rsidRPr="005F36E0">
        <w:rPr>
          <w:rFonts w:ascii="Calibri" w:hAnsi="Calibri" w:cs="Calibri"/>
          <w:b/>
          <w:bCs/>
          <w:i/>
          <w:iCs/>
          <w:sz w:val="24"/>
          <w:szCs w:val="24"/>
        </w:rPr>
        <w:t xml:space="preserve">“double minded, unstable.”  </w:t>
      </w:r>
      <w:r w:rsidR="002E0A0A" w:rsidRPr="005F36E0">
        <w:rPr>
          <w:rFonts w:ascii="Calibri" w:hAnsi="Calibri" w:cs="Calibri"/>
          <w:sz w:val="24"/>
          <w:szCs w:val="24"/>
        </w:rPr>
        <w:t xml:space="preserve">The Greek translated </w:t>
      </w:r>
      <w:r w:rsidR="002E0A0A" w:rsidRPr="005F36E0">
        <w:rPr>
          <w:rFonts w:ascii="Calibri" w:hAnsi="Calibri" w:cs="Calibri"/>
          <w:b/>
          <w:bCs/>
          <w:i/>
          <w:iCs/>
          <w:sz w:val="24"/>
          <w:szCs w:val="24"/>
        </w:rPr>
        <w:t xml:space="preserve">“double minded” </w:t>
      </w:r>
      <w:r w:rsidR="002E0A0A" w:rsidRPr="005F36E0">
        <w:rPr>
          <w:rFonts w:ascii="Calibri" w:hAnsi="Calibri" w:cs="Calibri"/>
          <w:sz w:val="24"/>
          <w:szCs w:val="24"/>
        </w:rPr>
        <w:t xml:space="preserve">means, literally, “two souled.”  Such a person has a “civil war” going on inside him.  </w:t>
      </w:r>
      <w:r w:rsidR="00EF3CCD" w:rsidRPr="005F36E0">
        <w:rPr>
          <w:rFonts w:ascii="Calibri" w:hAnsi="Calibri" w:cs="Calibri"/>
          <w:sz w:val="24"/>
          <w:szCs w:val="24"/>
        </w:rPr>
        <w:t>God can’t use him; wisdom would be wasted on him.</w:t>
      </w:r>
    </w:p>
    <w:p w14:paraId="727E5FE0" w14:textId="77777777" w:rsidR="00346E46" w:rsidRPr="005F36E0" w:rsidRDefault="00EF3CCD" w:rsidP="0086548E">
      <w:pPr>
        <w:rPr>
          <w:rFonts w:ascii="Calibri" w:hAnsi="Calibri" w:cs="Calibri"/>
          <w:sz w:val="24"/>
          <w:szCs w:val="24"/>
        </w:rPr>
      </w:pPr>
      <w:r w:rsidRPr="005F36E0">
        <w:rPr>
          <w:rFonts w:ascii="Calibri" w:hAnsi="Calibri" w:cs="Calibri"/>
          <w:sz w:val="24"/>
          <w:szCs w:val="24"/>
        </w:rPr>
        <w:tab/>
      </w:r>
      <w:r w:rsidR="003C1597" w:rsidRPr="005F36E0">
        <w:rPr>
          <w:rFonts w:ascii="Calibri" w:hAnsi="Calibri" w:cs="Calibri"/>
          <w:sz w:val="24"/>
          <w:szCs w:val="24"/>
        </w:rPr>
        <w:t xml:space="preserve">Who is </w:t>
      </w:r>
      <w:r w:rsidR="003C1597" w:rsidRPr="005F36E0">
        <w:rPr>
          <w:rFonts w:ascii="Calibri" w:hAnsi="Calibri" w:cs="Calibri"/>
          <w:b/>
          <w:bCs/>
          <w:i/>
          <w:iCs/>
          <w:sz w:val="24"/>
          <w:szCs w:val="24"/>
        </w:rPr>
        <w:t xml:space="preserve">“the lowly brother” </w:t>
      </w:r>
      <w:r w:rsidR="003C1597" w:rsidRPr="005F36E0">
        <w:rPr>
          <w:rFonts w:ascii="Calibri" w:hAnsi="Calibri" w:cs="Calibri"/>
          <w:sz w:val="24"/>
          <w:szCs w:val="24"/>
        </w:rPr>
        <w:t xml:space="preserve">in verse 9?  The NIV translates it </w:t>
      </w:r>
      <w:r w:rsidR="003C1597" w:rsidRPr="005F36E0">
        <w:rPr>
          <w:rFonts w:ascii="Calibri" w:hAnsi="Calibri" w:cs="Calibri"/>
          <w:b/>
          <w:bCs/>
          <w:i/>
          <w:iCs/>
          <w:sz w:val="24"/>
          <w:szCs w:val="24"/>
        </w:rPr>
        <w:t>“the brother in humble circumstances.”</w:t>
      </w:r>
      <w:r w:rsidR="003C1597" w:rsidRPr="005F36E0">
        <w:rPr>
          <w:rFonts w:ascii="Calibri" w:hAnsi="Calibri" w:cs="Calibri"/>
          <w:sz w:val="24"/>
          <w:szCs w:val="24"/>
        </w:rPr>
        <w:t xml:space="preserve">  </w:t>
      </w:r>
      <w:r w:rsidR="00CB07A5" w:rsidRPr="005F36E0">
        <w:rPr>
          <w:rFonts w:ascii="Calibri" w:hAnsi="Calibri" w:cs="Calibri"/>
          <w:sz w:val="24"/>
          <w:szCs w:val="24"/>
        </w:rPr>
        <w:t xml:space="preserve">This is the Christian who isn’t considered </w:t>
      </w:r>
      <w:r w:rsidR="00CB07A5" w:rsidRPr="005F36E0">
        <w:rPr>
          <w:rFonts w:ascii="Calibri" w:hAnsi="Calibri" w:cs="Calibri"/>
          <w:b/>
          <w:bCs/>
          <w:i/>
          <w:iCs/>
          <w:sz w:val="24"/>
          <w:szCs w:val="24"/>
        </w:rPr>
        <w:t>“rich.”</w:t>
      </w:r>
      <w:r w:rsidR="00CB07A5" w:rsidRPr="005F36E0">
        <w:rPr>
          <w:rFonts w:ascii="Calibri" w:hAnsi="Calibri" w:cs="Calibri"/>
          <w:sz w:val="24"/>
          <w:szCs w:val="24"/>
        </w:rPr>
        <w:t xml:space="preserve">  How is </w:t>
      </w:r>
      <w:r w:rsidR="00CB07A5" w:rsidRPr="005F36E0">
        <w:rPr>
          <w:rFonts w:ascii="Calibri" w:hAnsi="Calibri" w:cs="Calibri"/>
          <w:b/>
          <w:bCs/>
          <w:i/>
          <w:iCs/>
          <w:sz w:val="24"/>
          <w:szCs w:val="24"/>
        </w:rPr>
        <w:t xml:space="preserve">“the lowly brother” </w:t>
      </w:r>
      <w:r w:rsidR="00CB07A5" w:rsidRPr="005F36E0">
        <w:rPr>
          <w:rFonts w:ascii="Calibri" w:hAnsi="Calibri" w:cs="Calibri"/>
          <w:sz w:val="24"/>
          <w:szCs w:val="24"/>
        </w:rPr>
        <w:t xml:space="preserve">in an exalted position?  How is </w:t>
      </w:r>
      <w:r w:rsidR="00CB07A5" w:rsidRPr="005F36E0">
        <w:rPr>
          <w:rFonts w:ascii="Calibri" w:hAnsi="Calibri" w:cs="Calibri"/>
          <w:b/>
          <w:bCs/>
          <w:i/>
          <w:iCs/>
          <w:sz w:val="24"/>
          <w:szCs w:val="24"/>
        </w:rPr>
        <w:t xml:space="preserve">“the rich” </w:t>
      </w:r>
      <w:r w:rsidR="00CB07A5" w:rsidRPr="005F36E0">
        <w:rPr>
          <w:rFonts w:ascii="Calibri" w:hAnsi="Calibri" w:cs="Calibri"/>
          <w:sz w:val="24"/>
          <w:szCs w:val="24"/>
        </w:rPr>
        <w:t xml:space="preserve">in a humble position?  </w:t>
      </w:r>
    </w:p>
    <w:p w14:paraId="7F74E489" w14:textId="30E6869B" w:rsidR="00EF3CCD" w:rsidRPr="005F36E0" w:rsidRDefault="00312A25" w:rsidP="00346E46">
      <w:pPr>
        <w:ind w:firstLine="720"/>
        <w:rPr>
          <w:rFonts w:ascii="Calibri" w:hAnsi="Calibri" w:cs="Calibri"/>
          <w:sz w:val="24"/>
          <w:szCs w:val="24"/>
        </w:rPr>
      </w:pPr>
      <w:r w:rsidRPr="005F36E0">
        <w:rPr>
          <w:rFonts w:ascii="Calibri" w:hAnsi="Calibri" w:cs="Calibri"/>
          <w:b/>
          <w:bCs/>
          <w:i/>
          <w:iCs/>
          <w:sz w:val="24"/>
          <w:szCs w:val="24"/>
        </w:rPr>
        <w:t>“The lowly brother”</w:t>
      </w:r>
      <w:r w:rsidRPr="005F36E0">
        <w:rPr>
          <w:rFonts w:ascii="Calibri" w:hAnsi="Calibri" w:cs="Calibri"/>
          <w:sz w:val="24"/>
          <w:szCs w:val="24"/>
        </w:rPr>
        <w:t xml:space="preserve"> is the Christian of low social status, perhaps that of a slave or bond</w:t>
      </w:r>
      <w:r w:rsidR="00D3279F" w:rsidRPr="005F36E0">
        <w:rPr>
          <w:rFonts w:ascii="Calibri" w:hAnsi="Calibri" w:cs="Calibri"/>
          <w:sz w:val="24"/>
          <w:szCs w:val="24"/>
        </w:rPr>
        <w:t xml:space="preserve"> </w:t>
      </w:r>
      <w:r w:rsidRPr="005F36E0">
        <w:rPr>
          <w:rFonts w:ascii="Calibri" w:hAnsi="Calibri" w:cs="Calibri"/>
          <w:sz w:val="24"/>
          <w:szCs w:val="24"/>
        </w:rPr>
        <w:t>servant</w:t>
      </w:r>
      <w:r w:rsidR="00346E46" w:rsidRPr="005F36E0">
        <w:rPr>
          <w:rFonts w:ascii="Calibri" w:hAnsi="Calibri" w:cs="Calibri"/>
          <w:sz w:val="24"/>
          <w:szCs w:val="24"/>
        </w:rPr>
        <w:t xml:space="preserve"> or simply one with little in the way of financial resources.  </w:t>
      </w:r>
      <w:r w:rsidR="00D3279F" w:rsidRPr="005F36E0">
        <w:rPr>
          <w:rFonts w:ascii="Calibri" w:hAnsi="Calibri" w:cs="Calibri"/>
          <w:sz w:val="24"/>
          <w:szCs w:val="24"/>
        </w:rPr>
        <w:t xml:space="preserve">Such have little problem </w:t>
      </w:r>
      <w:r w:rsidR="00D3279F" w:rsidRPr="005F36E0">
        <w:rPr>
          <w:rFonts w:ascii="Calibri" w:hAnsi="Calibri" w:cs="Calibri"/>
          <w:sz w:val="24"/>
          <w:szCs w:val="24"/>
        </w:rPr>
        <w:lastRenderedPageBreak/>
        <w:t xml:space="preserve">living by faith, while </w:t>
      </w:r>
      <w:r w:rsidR="00D3279F" w:rsidRPr="005F36E0">
        <w:rPr>
          <w:rFonts w:ascii="Calibri" w:hAnsi="Calibri" w:cs="Calibri"/>
          <w:b/>
          <w:bCs/>
          <w:i/>
          <w:iCs/>
          <w:sz w:val="24"/>
          <w:szCs w:val="24"/>
        </w:rPr>
        <w:t xml:space="preserve">“the rich” </w:t>
      </w:r>
      <w:r w:rsidR="00D3279F" w:rsidRPr="005F36E0">
        <w:rPr>
          <w:rFonts w:ascii="Calibri" w:hAnsi="Calibri" w:cs="Calibri"/>
          <w:sz w:val="24"/>
          <w:szCs w:val="24"/>
        </w:rPr>
        <w:t xml:space="preserve">have to strive for the humility to depend on the Lord; he gets caught up in his pursuit of wealth to the </w:t>
      </w:r>
      <w:r w:rsidR="00FC4054" w:rsidRPr="005F36E0">
        <w:rPr>
          <w:rFonts w:ascii="Calibri" w:hAnsi="Calibri" w:cs="Calibri"/>
          <w:sz w:val="24"/>
          <w:szCs w:val="24"/>
        </w:rPr>
        <w:t>weakening of his trust in the Lord.</w:t>
      </w:r>
    </w:p>
    <w:p w14:paraId="50FCA1A1" w14:textId="264C01C8" w:rsidR="00302072" w:rsidRPr="005F36E0" w:rsidRDefault="00302072" w:rsidP="0086548E">
      <w:pPr>
        <w:rPr>
          <w:rFonts w:ascii="Calibri" w:hAnsi="Calibri" w:cs="Calibri"/>
          <w:sz w:val="24"/>
          <w:szCs w:val="24"/>
        </w:rPr>
      </w:pPr>
      <w:r w:rsidRPr="005F36E0">
        <w:rPr>
          <w:rFonts w:ascii="Calibri" w:hAnsi="Calibri" w:cs="Calibri"/>
          <w:sz w:val="24"/>
          <w:szCs w:val="24"/>
        </w:rPr>
        <w:tab/>
        <w:t xml:space="preserve">Verse 12 says that </w:t>
      </w:r>
      <w:r w:rsidRPr="005F36E0">
        <w:rPr>
          <w:rFonts w:ascii="Calibri" w:hAnsi="Calibri" w:cs="Calibri"/>
          <w:b/>
          <w:bCs/>
          <w:i/>
          <w:iCs/>
          <w:sz w:val="24"/>
          <w:szCs w:val="24"/>
        </w:rPr>
        <w:t>“the man who remains steadfast</w:t>
      </w:r>
      <w:r w:rsidR="005C7D39" w:rsidRPr="005F36E0">
        <w:rPr>
          <w:rFonts w:ascii="Calibri" w:hAnsi="Calibri" w:cs="Calibri"/>
          <w:b/>
          <w:bCs/>
          <w:i/>
          <w:iCs/>
          <w:sz w:val="24"/>
          <w:szCs w:val="24"/>
        </w:rPr>
        <w:t xml:space="preserve"> under trial”</w:t>
      </w:r>
      <w:r w:rsidR="005C7D39" w:rsidRPr="005F36E0">
        <w:rPr>
          <w:rFonts w:ascii="Calibri" w:hAnsi="Calibri" w:cs="Calibri"/>
          <w:sz w:val="24"/>
          <w:szCs w:val="24"/>
        </w:rPr>
        <w:t xml:space="preserve"> is blessed with </w:t>
      </w:r>
      <w:r w:rsidR="005C7D39" w:rsidRPr="005F36E0">
        <w:rPr>
          <w:rFonts w:ascii="Calibri" w:hAnsi="Calibri" w:cs="Calibri"/>
          <w:b/>
          <w:bCs/>
          <w:i/>
          <w:iCs/>
          <w:sz w:val="24"/>
          <w:szCs w:val="24"/>
        </w:rPr>
        <w:t>“the crown of life.”</w:t>
      </w:r>
      <w:r w:rsidR="005C7D39" w:rsidRPr="005F36E0">
        <w:rPr>
          <w:rFonts w:ascii="Calibri" w:hAnsi="Calibri" w:cs="Calibri"/>
          <w:sz w:val="24"/>
          <w:szCs w:val="24"/>
        </w:rPr>
        <w:t xml:space="preserve">  </w:t>
      </w:r>
      <w:r w:rsidR="009B4B6F" w:rsidRPr="005F36E0">
        <w:rPr>
          <w:rFonts w:ascii="Calibri" w:hAnsi="Calibri" w:cs="Calibri"/>
          <w:sz w:val="24"/>
          <w:szCs w:val="24"/>
        </w:rPr>
        <w:t xml:space="preserve">This </w:t>
      </w:r>
      <w:r w:rsidR="009B4B6F" w:rsidRPr="005F36E0">
        <w:rPr>
          <w:rFonts w:ascii="Calibri" w:hAnsi="Calibri" w:cs="Calibri"/>
          <w:b/>
          <w:bCs/>
          <w:i/>
          <w:iCs/>
          <w:sz w:val="24"/>
          <w:szCs w:val="24"/>
        </w:rPr>
        <w:t xml:space="preserve">“crown of life” </w:t>
      </w:r>
      <w:r w:rsidR="009B4B6F" w:rsidRPr="005F36E0">
        <w:rPr>
          <w:rFonts w:ascii="Calibri" w:hAnsi="Calibri" w:cs="Calibri"/>
          <w:sz w:val="24"/>
          <w:szCs w:val="24"/>
        </w:rPr>
        <w:t>is what Paul spoke of in his 2</w:t>
      </w:r>
      <w:r w:rsidR="009B4B6F" w:rsidRPr="005F36E0">
        <w:rPr>
          <w:rFonts w:ascii="Calibri" w:hAnsi="Calibri" w:cs="Calibri"/>
          <w:sz w:val="24"/>
          <w:szCs w:val="24"/>
          <w:vertAlign w:val="superscript"/>
        </w:rPr>
        <w:t>nd</w:t>
      </w:r>
      <w:r w:rsidR="009B4B6F" w:rsidRPr="005F36E0">
        <w:rPr>
          <w:rFonts w:ascii="Calibri" w:hAnsi="Calibri" w:cs="Calibri"/>
          <w:sz w:val="24"/>
          <w:szCs w:val="24"/>
        </w:rPr>
        <w:t xml:space="preserve"> letter to Timothy, chapter 4, verses 7 and 8: </w:t>
      </w:r>
      <w:r w:rsidR="009B4B6F" w:rsidRPr="005F36E0">
        <w:rPr>
          <w:rFonts w:ascii="Calibri" w:hAnsi="Calibri" w:cs="Calibri"/>
          <w:b/>
          <w:bCs/>
          <w:i/>
          <w:iCs/>
          <w:sz w:val="24"/>
          <w:szCs w:val="24"/>
        </w:rPr>
        <w:t>“I have fought the good fight, I have finished the race, I have kept the faith.  Henceforth there is laid up for me the crown of righteousness which the Lord, the righteous judge will award to me on that day, and not only to me but also to all who have loved his appearance.”</w:t>
      </w:r>
      <w:r w:rsidR="00F45FED" w:rsidRPr="005F36E0">
        <w:rPr>
          <w:rFonts w:ascii="Calibri" w:hAnsi="Calibri" w:cs="Calibri"/>
          <w:sz w:val="24"/>
          <w:szCs w:val="24"/>
        </w:rPr>
        <w:t xml:space="preserve">  The </w:t>
      </w:r>
      <w:r w:rsidR="00F45FED" w:rsidRPr="005F36E0">
        <w:rPr>
          <w:rFonts w:ascii="Calibri" w:hAnsi="Calibri" w:cs="Calibri"/>
          <w:b/>
          <w:bCs/>
          <w:i/>
          <w:iCs/>
          <w:sz w:val="24"/>
          <w:szCs w:val="24"/>
        </w:rPr>
        <w:t xml:space="preserve">“crown” </w:t>
      </w:r>
      <w:r w:rsidR="00F45FED" w:rsidRPr="005F36E0">
        <w:rPr>
          <w:rFonts w:ascii="Calibri" w:hAnsi="Calibri" w:cs="Calibri"/>
          <w:sz w:val="24"/>
          <w:szCs w:val="24"/>
        </w:rPr>
        <w:t>the apostle refers to is the “head wreath,” the laurel crown of the winner of a race or contest, the crown awarded to someone deserving an honor.</w:t>
      </w:r>
    </w:p>
    <w:p w14:paraId="74F441BB" w14:textId="232B6EFA" w:rsidR="009F2D00" w:rsidRPr="005F36E0" w:rsidRDefault="009F2D00" w:rsidP="0086548E">
      <w:pPr>
        <w:rPr>
          <w:rFonts w:ascii="Calibri" w:hAnsi="Calibri" w:cs="Calibri"/>
          <w:sz w:val="24"/>
          <w:szCs w:val="24"/>
        </w:rPr>
      </w:pPr>
      <w:r w:rsidRPr="005F36E0">
        <w:rPr>
          <w:rFonts w:ascii="Calibri" w:hAnsi="Calibri" w:cs="Calibri"/>
          <w:sz w:val="24"/>
          <w:szCs w:val="24"/>
        </w:rPr>
        <w:tab/>
        <w:t xml:space="preserve">This is the </w:t>
      </w:r>
      <w:r w:rsidRPr="005F36E0">
        <w:rPr>
          <w:rFonts w:ascii="Calibri" w:hAnsi="Calibri" w:cs="Calibri"/>
          <w:b/>
          <w:bCs/>
          <w:i/>
          <w:iCs/>
          <w:sz w:val="24"/>
          <w:szCs w:val="24"/>
        </w:rPr>
        <w:t xml:space="preserve">“eternal life” </w:t>
      </w:r>
      <w:r w:rsidRPr="005F36E0">
        <w:rPr>
          <w:rFonts w:ascii="Calibri" w:hAnsi="Calibri" w:cs="Calibri"/>
          <w:sz w:val="24"/>
          <w:szCs w:val="24"/>
        </w:rPr>
        <w:t>that all faithful believers will be given when Jesus returns for His church.</w:t>
      </w:r>
      <w:r w:rsidR="000B734F" w:rsidRPr="005F36E0">
        <w:rPr>
          <w:rFonts w:ascii="Calibri" w:hAnsi="Calibri" w:cs="Calibri"/>
          <w:sz w:val="24"/>
          <w:szCs w:val="24"/>
        </w:rPr>
        <w:t xml:space="preserve">  Peter spoke of it in 1</w:t>
      </w:r>
      <w:r w:rsidR="000B734F" w:rsidRPr="005F36E0">
        <w:rPr>
          <w:rFonts w:ascii="Calibri" w:hAnsi="Calibri" w:cs="Calibri"/>
          <w:sz w:val="24"/>
          <w:szCs w:val="24"/>
          <w:vertAlign w:val="superscript"/>
        </w:rPr>
        <w:t>st</w:t>
      </w:r>
      <w:r w:rsidR="000B734F" w:rsidRPr="005F36E0">
        <w:rPr>
          <w:rFonts w:ascii="Calibri" w:hAnsi="Calibri" w:cs="Calibri"/>
          <w:sz w:val="24"/>
          <w:szCs w:val="24"/>
        </w:rPr>
        <w:t xml:space="preserve"> Peter 5:4 – </w:t>
      </w:r>
      <w:r w:rsidR="000B734F" w:rsidRPr="005F36E0">
        <w:rPr>
          <w:rFonts w:ascii="Calibri" w:hAnsi="Calibri" w:cs="Calibri"/>
          <w:b/>
          <w:bCs/>
          <w:i/>
          <w:iCs/>
          <w:sz w:val="24"/>
          <w:szCs w:val="24"/>
        </w:rPr>
        <w:t>“And when the chief shepherd appears</w:t>
      </w:r>
      <w:r w:rsidR="00986BE8" w:rsidRPr="005F36E0">
        <w:rPr>
          <w:rFonts w:ascii="Calibri" w:hAnsi="Calibri" w:cs="Calibri"/>
          <w:b/>
          <w:bCs/>
          <w:i/>
          <w:iCs/>
          <w:sz w:val="24"/>
          <w:szCs w:val="24"/>
        </w:rPr>
        <w:t>, you will receive the unfading crown of glory.”</w:t>
      </w:r>
    </w:p>
    <w:p w14:paraId="544D3666" w14:textId="2C844977" w:rsidR="00986BE8" w:rsidRPr="005F36E0" w:rsidRDefault="00986BE8" w:rsidP="0086548E">
      <w:pPr>
        <w:rPr>
          <w:rFonts w:ascii="Calibri" w:hAnsi="Calibri" w:cs="Calibri"/>
          <w:sz w:val="24"/>
          <w:szCs w:val="24"/>
        </w:rPr>
      </w:pPr>
      <w:r w:rsidRPr="005F36E0">
        <w:rPr>
          <w:rFonts w:ascii="Calibri" w:hAnsi="Calibri" w:cs="Calibri"/>
          <w:sz w:val="24"/>
          <w:szCs w:val="24"/>
        </w:rPr>
        <w:tab/>
        <w:t xml:space="preserve">Jesus promised </w:t>
      </w:r>
      <w:r w:rsidRPr="005F36E0">
        <w:rPr>
          <w:rFonts w:ascii="Calibri" w:hAnsi="Calibri" w:cs="Calibri"/>
          <w:b/>
          <w:bCs/>
          <w:i/>
          <w:iCs/>
          <w:sz w:val="24"/>
          <w:szCs w:val="24"/>
        </w:rPr>
        <w:t>“the crown of life”</w:t>
      </w:r>
      <w:r w:rsidRPr="005F36E0">
        <w:rPr>
          <w:rFonts w:ascii="Calibri" w:hAnsi="Calibri" w:cs="Calibri"/>
          <w:sz w:val="24"/>
          <w:szCs w:val="24"/>
        </w:rPr>
        <w:t xml:space="preserve"> to those who are </w:t>
      </w:r>
      <w:r w:rsidRPr="005F36E0">
        <w:rPr>
          <w:rFonts w:ascii="Calibri" w:hAnsi="Calibri" w:cs="Calibri"/>
          <w:b/>
          <w:bCs/>
          <w:i/>
          <w:iCs/>
          <w:sz w:val="24"/>
          <w:szCs w:val="24"/>
        </w:rPr>
        <w:t xml:space="preserve">“faithful unto death” </w:t>
      </w:r>
      <w:r w:rsidRPr="005F36E0">
        <w:rPr>
          <w:rFonts w:ascii="Calibri" w:hAnsi="Calibri" w:cs="Calibri"/>
          <w:sz w:val="24"/>
          <w:szCs w:val="24"/>
        </w:rPr>
        <w:t>in Revelation 2:10.</w:t>
      </w:r>
    </w:p>
    <w:p w14:paraId="6A0319C4" w14:textId="4902CF81" w:rsidR="00986BE8" w:rsidRPr="005F36E0" w:rsidRDefault="00986BE8" w:rsidP="0086548E">
      <w:pPr>
        <w:rPr>
          <w:rFonts w:ascii="Calibri" w:hAnsi="Calibri" w:cs="Calibri"/>
          <w:sz w:val="24"/>
          <w:szCs w:val="24"/>
        </w:rPr>
      </w:pPr>
      <w:r w:rsidRPr="005F36E0">
        <w:rPr>
          <w:rFonts w:ascii="Calibri" w:hAnsi="Calibri" w:cs="Calibri"/>
          <w:sz w:val="24"/>
          <w:szCs w:val="24"/>
        </w:rPr>
        <w:tab/>
        <w:t>I think of my brother and friend, Mark Worley, who recently went</w:t>
      </w:r>
      <w:r w:rsidR="00636AC8" w:rsidRPr="005F36E0">
        <w:rPr>
          <w:rFonts w:ascii="Calibri" w:hAnsi="Calibri" w:cs="Calibri"/>
          <w:sz w:val="24"/>
          <w:szCs w:val="24"/>
        </w:rPr>
        <w:t xml:space="preserve"> home</w:t>
      </w:r>
      <w:r w:rsidRPr="005F36E0">
        <w:rPr>
          <w:rFonts w:ascii="Calibri" w:hAnsi="Calibri" w:cs="Calibri"/>
          <w:sz w:val="24"/>
          <w:szCs w:val="24"/>
        </w:rPr>
        <w:t xml:space="preserve"> to </w:t>
      </w:r>
      <w:r w:rsidR="00636AC8" w:rsidRPr="005F36E0">
        <w:rPr>
          <w:rFonts w:ascii="Calibri" w:hAnsi="Calibri" w:cs="Calibri"/>
          <w:sz w:val="24"/>
          <w:szCs w:val="24"/>
        </w:rPr>
        <w:t xml:space="preserve">Jesus after battling pancreatic cancer for several months.  He was </w:t>
      </w:r>
      <w:r w:rsidR="00636AC8" w:rsidRPr="005F36E0">
        <w:rPr>
          <w:rFonts w:ascii="Calibri" w:hAnsi="Calibri" w:cs="Calibri"/>
          <w:b/>
          <w:bCs/>
          <w:i/>
          <w:iCs/>
          <w:sz w:val="24"/>
          <w:szCs w:val="24"/>
        </w:rPr>
        <w:t xml:space="preserve">“steadfast under trial.” </w:t>
      </w:r>
      <w:r w:rsidR="00636AC8" w:rsidRPr="005F36E0">
        <w:rPr>
          <w:rFonts w:ascii="Calibri" w:hAnsi="Calibri" w:cs="Calibri"/>
          <w:sz w:val="24"/>
          <w:szCs w:val="24"/>
        </w:rPr>
        <w:t xml:space="preserve">And </w:t>
      </w:r>
      <w:r w:rsidR="00636AC8" w:rsidRPr="005F36E0">
        <w:rPr>
          <w:rFonts w:ascii="Calibri" w:hAnsi="Calibri" w:cs="Calibri"/>
          <w:b/>
          <w:bCs/>
          <w:i/>
          <w:iCs/>
          <w:sz w:val="24"/>
          <w:szCs w:val="24"/>
        </w:rPr>
        <w:t>“stood the test.”</w:t>
      </w:r>
    </w:p>
    <w:p w14:paraId="0BDF7364" w14:textId="151B9B0D" w:rsidR="00636AC8" w:rsidRPr="005F36E0" w:rsidRDefault="00636AC8" w:rsidP="0086548E">
      <w:pPr>
        <w:rPr>
          <w:rFonts w:ascii="Calibri" w:hAnsi="Calibri" w:cs="Calibri"/>
          <w:sz w:val="24"/>
          <w:szCs w:val="24"/>
        </w:rPr>
      </w:pPr>
      <w:r w:rsidRPr="005F36E0">
        <w:rPr>
          <w:rFonts w:ascii="Calibri" w:hAnsi="Calibri" w:cs="Calibri"/>
          <w:sz w:val="24"/>
          <w:szCs w:val="24"/>
        </w:rPr>
        <w:tab/>
        <w:t>Then, in verses 13 through 18,</w:t>
      </w:r>
    </w:p>
    <w:p w14:paraId="5F17F127" w14:textId="40D1FA93" w:rsidR="00636AC8" w:rsidRPr="005F36E0" w:rsidRDefault="00636AC8" w:rsidP="00636AC8">
      <w:pPr>
        <w:jc w:val="center"/>
        <w:rPr>
          <w:rFonts w:ascii="Calibri" w:hAnsi="Calibri" w:cs="Calibri"/>
          <w:sz w:val="24"/>
          <w:szCs w:val="24"/>
        </w:rPr>
      </w:pPr>
      <w:r w:rsidRPr="005F36E0">
        <w:rPr>
          <w:rFonts w:ascii="Calibri" w:hAnsi="Calibri" w:cs="Calibri"/>
          <w:b/>
          <w:bCs/>
          <w:i/>
          <w:iCs/>
          <w:sz w:val="24"/>
          <w:szCs w:val="24"/>
        </w:rPr>
        <w:t>JAMES CAUTIONS US ABOUT BLAMING GOD FOR THE TEMPTATION</w:t>
      </w:r>
      <w:r w:rsidR="00B80A46" w:rsidRPr="005F36E0">
        <w:rPr>
          <w:rFonts w:ascii="Calibri" w:hAnsi="Calibri" w:cs="Calibri"/>
          <w:b/>
          <w:bCs/>
          <w:i/>
          <w:iCs/>
          <w:sz w:val="24"/>
          <w:szCs w:val="24"/>
        </w:rPr>
        <w:t>S TO BE UNFAITHFUL.</w:t>
      </w:r>
    </w:p>
    <w:p w14:paraId="5286B8A3" w14:textId="78A122B4" w:rsidR="00B80A46" w:rsidRPr="005F36E0" w:rsidRDefault="00B80A46" w:rsidP="00B80A46">
      <w:pPr>
        <w:rPr>
          <w:rFonts w:ascii="Calibri" w:hAnsi="Calibri" w:cs="Calibri"/>
          <w:sz w:val="24"/>
          <w:szCs w:val="24"/>
        </w:rPr>
      </w:pPr>
      <w:r w:rsidRPr="005F36E0">
        <w:rPr>
          <w:rFonts w:ascii="Calibri" w:hAnsi="Calibri" w:cs="Calibri"/>
          <w:sz w:val="24"/>
          <w:szCs w:val="24"/>
        </w:rPr>
        <w:tab/>
        <w:t>In other words, the trying times we face don’t come from God.  On the contrary, he says</w:t>
      </w:r>
      <w:r w:rsidR="00F07343" w:rsidRPr="005F36E0">
        <w:rPr>
          <w:rFonts w:ascii="Calibri" w:hAnsi="Calibri" w:cs="Calibri"/>
          <w:sz w:val="24"/>
          <w:szCs w:val="24"/>
        </w:rPr>
        <w:t xml:space="preserve">, </w:t>
      </w:r>
      <w:r w:rsidR="00F07343" w:rsidRPr="005F36E0">
        <w:rPr>
          <w:rFonts w:ascii="Calibri" w:hAnsi="Calibri" w:cs="Calibri"/>
          <w:b/>
          <w:bCs/>
          <w:i/>
          <w:iCs/>
          <w:sz w:val="24"/>
          <w:szCs w:val="24"/>
        </w:rPr>
        <w:t>“Every good gift and every perfect gift is from above, coming down from the Father of lights, with whom there is no variation or shadow due to change.”</w:t>
      </w:r>
    </w:p>
    <w:p w14:paraId="58BD5AC9" w14:textId="10A37E83" w:rsidR="00F07343" w:rsidRPr="005F36E0" w:rsidRDefault="00F07343" w:rsidP="00B80A46">
      <w:pPr>
        <w:rPr>
          <w:rFonts w:ascii="Calibri" w:hAnsi="Calibri" w:cs="Calibri"/>
          <w:sz w:val="24"/>
          <w:szCs w:val="24"/>
        </w:rPr>
      </w:pPr>
      <w:r w:rsidRPr="005F36E0">
        <w:rPr>
          <w:rFonts w:ascii="Calibri" w:hAnsi="Calibri" w:cs="Calibri"/>
          <w:sz w:val="24"/>
          <w:szCs w:val="24"/>
        </w:rPr>
        <w:tab/>
        <w:t>In trying times, we tend to want to shake our fist in God’s face and ask, “Why are you doing this to me?”  James says, “Don’t do that!”</w:t>
      </w:r>
    </w:p>
    <w:p w14:paraId="6B392B2C" w14:textId="79EC824E" w:rsidR="00F07343" w:rsidRPr="005F36E0" w:rsidRDefault="00F07343" w:rsidP="00B80A46">
      <w:pPr>
        <w:rPr>
          <w:rFonts w:ascii="Calibri" w:hAnsi="Calibri" w:cs="Calibri"/>
          <w:sz w:val="24"/>
          <w:szCs w:val="24"/>
        </w:rPr>
      </w:pPr>
      <w:r w:rsidRPr="005F36E0">
        <w:rPr>
          <w:rFonts w:ascii="Calibri" w:hAnsi="Calibri" w:cs="Calibri"/>
          <w:sz w:val="24"/>
          <w:szCs w:val="24"/>
        </w:rPr>
        <w:tab/>
        <w:t>The trials we face in this wicked world often tempt us to give up the faith</w:t>
      </w:r>
      <w:r w:rsidR="00240775" w:rsidRPr="005F36E0">
        <w:rPr>
          <w:rFonts w:ascii="Calibri" w:hAnsi="Calibri" w:cs="Calibri"/>
          <w:sz w:val="24"/>
          <w:szCs w:val="24"/>
        </w:rPr>
        <w:t xml:space="preserve"> – to stop assembling with our fellow saints – to stop reading the Word and praying – to live like unbelievers.</w:t>
      </w:r>
    </w:p>
    <w:p w14:paraId="014FE7D8" w14:textId="68EDC907" w:rsidR="00240775" w:rsidRPr="005F36E0" w:rsidRDefault="00240775" w:rsidP="00B80A46">
      <w:pPr>
        <w:rPr>
          <w:rFonts w:ascii="Calibri" w:hAnsi="Calibri" w:cs="Calibri"/>
          <w:sz w:val="24"/>
          <w:szCs w:val="24"/>
        </w:rPr>
      </w:pPr>
      <w:r w:rsidRPr="005F36E0">
        <w:rPr>
          <w:rFonts w:ascii="Calibri" w:hAnsi="Calibri" w:cs="Calibri"/>
          <w:sz w:val="24"/>
          <w:szCs w:val="24"/>
        </w:rPr>
        <w:tab/>
        <w:t>In verses 14 and 15, James describes something I call spiritual L-S</w:t>
      </w:r>
      <w:r w:rsidR="00602C3E" w:rsidRPr="005F36E0">
        <w:rPr>
          <w:rFonts w:ascii="Calibri" w:hAnsi="Calibri" w:cs="Calibri"/>
          <w:sz w:val="24"/>
          <w:szCs w:val="24"/>
        </w:rPr>
        <w:t>-</w:t>
      </w:r>
      <w:r w:rsidRPr="005F36E0">
        <w:rPr>
          <w:rFonts w:ascii="Calibri" w:hAnsi="Calibri" w:cs="Calibri"/>
          <w:sz w:val="24"/>
          <w:szCs w:val="24"/>
        </w:rPr>
        <w:t xml:space="preserve">D.  He speaks of the </w:t>
      </w:r>
      <w:r w:rsidRPr="005F36E0">
        <w:rPr>
          <w:rFonts w:ascii="Calibri" w:hAnsi="Calibri" w:cs="Calibri"/>
          <w:b/>
          <w:bCs/>
          <w:i/>
          <w:iCs/>
          <w:sz w:val="24"/>
          <w:szCs w:val="24"/>
        </w:rPr>
        <w:t xml:space="preserve">LURE </w:t>
      </w:r>
      <w:r w:rsidRPr="005F36E0">
        <w:rPr>
          <w:rFonts w:ascii="Calibri" w:hAnsi="Calibri" w:cs="Calibri"/>
          <w:sz w:val="24"/>
          <w:szCs w:val="24"/>
        </w:rPr>
        <w:t xml:space="preserve">of </w:t>
      </w:r>
      <w:r w:rsidRPr="005F36E0">
        <w:rPr>
          <w:rFonts w:ascii="Calibri" w:hAnsi="Calibri" w:cs="Calibri"/>
          <w:b/>
          <w:bCs/>
          <w:i/>
          <w:iCs/>
          <w:sz w:val="24"/>
          <w:szCs w:val="24"/>
        </w:rPr>
        <w:t>SIN</w:t>
      </w:r>
      <w:r w:rsidRPr="005F36E0">
        <w:rPr>
          <w:rFonts w:ascii="Calibri" w:hAnsi="Calibri" w:cs="Calibri"/>
          <w:sz w:val="24"/>
          <w:szCs w:val="24"/>
        </w:rPr>
        <w:t xml:space="preserve"> which leads to spiritual </w:t>
      </w:r>
      <w:r w:rsidRPr="005F36E0">
        <w:rPr>
          <w:rFonts w:ascii="Calibri" w:hAnsi="Calibri" w:cs="Calibri"/>
          <w:b/>
          <w:bCs/>
          <w:i/>
          <w:iCs/>
          <w:sz w:val="24"/>
          <w:szCs w:val="24"/>
        </w:rPr>
        <w:t>DEATH</w:t>
      </w:r>
      <w:r w:rsidRPr="005F36E0">
        <w:rPr>
          <w:rFonts w:ascii="Calibri" w:hAnsi="Calibri" w:cs="Calibri"/>
          <w:sz w:val="24"/>
          <w:szCs w:val="24"/>
        </w:rPr>
        <w:t>.  L-S-D</w:t>
      </w:r>
      <w:r w:rsidR="00602C3E" w:rsidRPr="005F36E0">
        <w:rPr>
          <w:rFonts w:ascii="Calibri" w:hAnsi="Calibri" w:cs="Calibri"/>
          <w:sz w:val="24"/>
          <w:szCs w:val="24"/>
        </w:rPr>
        <w:t>.</w:t>
      </w:r>
    </w:p>
    <w:p w14:paraId="0545FC52" w14:textId="52450FA8" w:rsidR="00602C3E" w:rsidRPr="005F36E0" w:rsidRDefault="00602C3E" w:rsidP="00B80A46">
      <w:pPr>
        <w:rPr>
          <w:rFonts w:ascii="Calibri" w:hAnsi="Calibri" w:cs="Calibri"/>
          <w:sz w:val="24"/>
          <w:szCs w:val="24"/>
        </w:rPr>
      </w:pPr>
      <w:r w:rsidRPr="005F36E0">
        <w:rPr>
          <w:rFonts w:ascii="Calibri" w:hAnsi="Calibri" w:cs="Calibri"/>
          <w:sz w:val="24"/>
          <w:szCs w:val="24"/>
        </w:rPr>
        <w:tab/>
        <w:t xml:space="preserve">And where does this temptation come from?  Our </w:t>
      </w:r>
      <w:r w:rsidRPr="005F36E0">
        <w:rPr>
          <w:rFonts w:ascii="Calibri" w:hAnsi="Calibri" w:cs="Calibri"/>
          <w:b/>
          <w:bCs/>
          <w:i/>
          <w:iCs/>
          <w:sz w:val="24"/>
          <w:szCs w:val="24"/>
        </w:rPr>
        <w:t>“own desire</w:t>
      </w:r>
      <w:r w:rsidR="00A03348" w:rsidRPr="005F36E0">
        <w:rPr>
          <w:rFonts w:ascii="Calibri" w:hAnsi="Calibri" w:cs="Calibri"/>
          <w:b/>
          <w:bCs/>
          <w:i/>
          <w:iCs/>
          <w:sz w:val="24"/>
          <w:szCs w:val="24"/>
        </w:rPr>
        <w:t>,</w:t>
      </w:r>
      <w:r w:rsidRPr="005F36E0">
        <w:rPr>
          <w:rFonts w:ascii="Calibri" w:hAnsi="Calibri" w:cs="Calibri"/>
          <w:b/>
          <w:bCs/>
          <w:i/>
          <w:iCs/>
          <w:sz w:val="24"/>
          <w:szCs w:val="24"/>
        </w:rPr>
        <w:t>”</w:t>
      </w:r>
      <w:r w:rsidRPr="005F36E0">
        <w:rPr>
          <w:rFonts w:ascii="Calibri" w:hAnsi="Calibri" w:cs="Calibri"/>
          <w:sz w:val="24"/>
          <w:szCs w:val="24"/>
        </w:rPr>
        <w:t xml:space="preserve"> </w:t>
      </w:r>
      <w:r w:rsidR="00A03348" w:rsidRPr="005F36E0">
        <w:rPr>
          <w:rFonts w:ascii="Calibri" w:hAnsi="Calibri" w:cs="Calibri"/>
          <w:sz w:val="24"/>
          <w:szCs w:val="24"/>
        </w:rPr>
        <w:t>not God’s, but our own.  It comes from our sinful nature, our “bent” to sin that has been with us ever since Adam’s and Eve’s sin in the garden.</w:t>
      </w:r>
      <w:r w:rsidR="00742023" w:rsidRPr="005F36E0">
        <w:rPr>
          <w:rFonts w:ascii="Calibri" w:hAnsi="Calibri" w:cs="Calibri"/>
          <w:sz w:val="24"/>
          <w:szCs w:val="24"/>
        </w:rPr>
        <w:t xml:space="preserve">  Some temptations may come from Satan, but this isn’t the</w:t>
      </w:r>
      <w:r w:rsidR="001212B3" w:rsidRPr="005F36E0">
        <w:rPr>
          <w:rFonts w:ascii="Calibri" w:hAnsi="Calibri" w:cs="Calibri"/>
          <w:sz w:val="24"/>
          <w:szCs w:val="24"/>
        </w:rPr>
        <w:t xml:space="preserve"> </w:t>
      </w:r>
      <w:r w:rsidR="00742023" w:rsidRPr="005F36E0">
        <w:rPr>
          <w:rFonts w:ascii="Calibri" w:hAnsi="Calibri" w:cs="Calibri"/>
          <w:sz w:val="24"/>
          <w:szCs w:val="24"/>
        </w:rPr>
        <w:t xml:space="preserve">case here.  </w:t>
      </w:r>
    </w:p>
    <w:p w14:paraId="3E7676F3" w14:textId="2A259BF4" w:rsidR="00742023" w:rsidRPr="005F36E0" w:rsidRDefault="00742023" w:rsidP="00B80A46">
      <w:pPr>
        <w:rPr>
          <w:rFonts w:ascii="Calibri" w:hAnsi="Calibri" w:cs="Calibri"/>
          <w:sz w:val="24"/>
          <w:szCs w:val="24"/>
        </w:rPr>
      </w:pPr>
      <w:r w:rsidRPr="005F36E0">
        <w:rPr>
          <w:rFonts w:ascii="Calibri" w:hAnsi="Calibri" w:cs="Calibri"/>
          <w:sz w:val="24"/>
          <w:szCs w:val="24"/>
        </w:rPr>
        <w:lastRenderedPageBreak/>
        <w:tab/>
      </w:r>
      <w:r w:rsidR="00A02C33" w:rsidRPr="005F36E0">
        <w:rPr>
          <w:rFonts w:ascii="Calibri" w:hAnsi="Calibri" w:cs="Calibri"/>
          <w:sz w:val="24"/>
          <w:szCs w:val="24"/>
        </w:rPr>
        <w:t xml:space="preserve">When we go fishing, we dangle bait.  When the fish goes for it, </w:t>
      </w:r>
      <w:r w:rsidR="007A56AA" w:rsidRPr="005F36E0">
        <w:rPr>
          <w:rFonts w:ascii="Calibri" w:hAnsi="Calibri" w:cs="Calibri"/>
          <w:sz w:val="24"/>
          <w:szCs w:val="24"/>
        </w:rPr>
        <w:t>it</w:t>
      </w:r>
      <w:r w:rsidR="00A02C33" w:rsidRPr="005F36E0">
        <w:rPr>
          <w:rFonts w:ascii="Calibri" w:hAnsi="Calibri" w:cs="Calibri"/>
          <w:sz w:val="24"/>
          <w:szCs w:val="24"/>
        </w:rPr>
        <w:t xml:space="preserve"> </w:t>
      </w:r>
      <w:r w:rsidR="007A56AA" w:rsidRPr="005F36E0">
        <w:rPr>
          <w:rFonts w:ascii="Calibri" w:hAnsi="Calibri" w:cs="Calibri"/>
          <w:sz w:val="24"/>
          <w:szCs w:val="24"/>
        </w:rPr>
        <w:t>become</w:t>
      </w:r>
      <w:r w:rsidR="00A02C33" w:rsidRPr="005F36E0">
        <w:rPr>
          <w:rFonts w:ascii="Calibri" w:hAnsi="Calibri" w:cs="Calibri"/>
          <w:sz w:val="24"/>
          <w:szCs w:val="24"/>
        </w:rPr>
        <w:t xml:space="preserve">s “hooked.”  </w:t>
      </w:r>
      <w:r w:rsidRPr="005F36E0">
        <w:rPr>
          <w:rFonts w:ascii="Calibri" w:hAnsi="Calibri" w:cs="Calibri"/>
          <w:sz w:val="24"/>
          <w:szCs w:val="24"/>
        </w:rPr>
        <w:t>When someone uses drugs in some kind of regular fashion, we say they’re “hooked.”</w:t>
      </w:r>
      <w:r w:rsidR="00A02C33" w:rsidRPr="005F36E0">
        <w:rPr>
          <w:rFonts w:ascii="Calibri" w:hAnsi="Calibri" w:cs="Calibri"/>
          <w:sz w:val="24"/>
          <w:szCs w:val="24"/>
        </w:rPr>
        <w:t xml:space="preserve">  </w:t>
      </w:r>
      <w:r w:rsidR="007A56AA" w:rsidRPr="005F36E0">
        <w:rPr>
          <w:rFonts w:ascii="Calibri" w:hAnsi="Calibri" w:cs="Calibri"/>
          <w:sz w:val="24"/>
          <w:szCs w:val="24"/>
        </w:rPr>
        <w:t>O</w:t>
      </w:r>
      <w:r w:rsidR="00A02C33" w:rsidRPr="005F36E0">
        <w:rPr>
          <w:rFonts w:ascii="Calibri" w:hAnsi="Calibri" w:cs="Calibri"/>
          <w:sz w:val="24"/>
          <w:szCs w:val="24"/>
        </w:rPr>
        <w:t>ur sin nature</w:t>
      </w:r>
      <w:r w:rsidR="007A56AA" w:rsidRPr="005F36E0">
        <w:rPr>
          <w:rFonts w:ascii="Calibri" w:hAnsi="Calibri" w:cs="Calibri"/>
          <w:sz w:val="24"/>
          <w:szCs w:val="24"/>
        </w:rPr>
        <w:t xml:space="preserve"> “dangles bait,” trying to “hook” us.</w:t>
      </w:r>
      <w:r w:rsidR="00D33203" w:rsidRPr="005F36E0">
        <w:rPr>
          <w:rFonts w:ascii="Calibri" w:hAnsi="Calibri" w:cs="Calibri"/>
          <w:sz w:val="24"/>
          <w:szCs w:val="24"/>
        </w:rPr>
        <w:t xml:space="preserve">  What’s the “bait”?  It could be ill-gotten gain, sexual fulfillment outside of marriage, or some other attraction that </w:t>
      </w:r>
      <w:r w:rsidR="00393BA5" w:rsidRPr="005F36E0">
        <w:rPr>
          <w:rFonts w:ascii="Calibri" w:hAnsi="Calibri" w:cs="Calibri"/>
          <w:sz w:val="24"/>
          <w:szCs w:val="24"/>
        </w:rPr>
        <w:t>leads to sinful behavior.</w:t>
      </w:r>
    </w:p>
    <w:p w14:paraId="7FDCA2C6" w14:textId="422894AC" w:rsidR="00393BA5" w:rsidRPr="005F36E0" w:rsidRDefault="00393BA5" w:rsidP="00B80A46">
      <w:pPr>
        <w:rPr>
          <w:rFonts w:ascii="Calibri" w:hAnsi="Calibri" w:cs="Calibri"/>
          <w:sz w:val="24"/>
          <w:szCs w:val="24"/>
        </w:rPr>
      </w:pPr>
      <w:r w:rsidRPr="005F36E0">
        <w:rPr>
          <w:rFonts w:ascii="Calibri" w:hAnsi="Calibri" w:cs="Calibri"/>
          <w:sz w:val="24"/>
          <w:szCs w:val="24"/>
        </w:rPr>
        <w:tab/>
        <w:t xml:space="preserve">James uses the metaphor of conception, birth, and growth to adulthood to describe the path to spiritual death.  Desire is not sin, but when </w:t>
      </w:r>
      <w:r w:rsidR="00B23774" w:rsidRPr="005F36E0">
        <w:rPr>
          <w:rFonts w:ascii="Calibri" w:hAnsi="Calibri" w:cs="Calibri"/>
          <w:sz w:val="24"/>
          <w:szCs w:val="24"/>
        </w:rPr>
        <w:t>we respond to that desire with action, sin is committed.  And if that sin is allowed to continue – if it’s not repented of in seeking forgiveness, it will condemn us to spiritual death.</w:t>
      </w:r>
    </w:p>
    <w:p w14:paraId="29DC55A4" w14:textId="77B68AE8" w:rsidR="00B23774" w:rsidRPr="005F36E0" w:rsidRDefault="00B23774" w:rsidP="00B80A46">
      <w:pPr>
        <w:rPr>
          <w:rFonts w:ascii="Calibri" w:hAnsi="Calibri" w:cs="Calibri"/>
          <w:sz w:val="24"/>
          <w:szCs w:val="24"/>
        </w:rPr>
      </w:pPr>
      <w:r w:rsidRPr="005F36E0">
        <w:rPr>
          <w:rFonts w:ascii="Calibri" w:hAnsi="Calibri" w:cs="Calibri"/>
          <w:sz w:val="24"/>
          <w:szCs w:val="24"/>
        </w:rPr>
        <w:tab/>
        <w:t xml:space="preserve">Finally, </w:t>
      </w:r>
      <w:r w:rsidR="00C034DB" w:rsidRPr="005F36E0">
        <w:rPr>
          <w:rFonts w:ascii="Calibri" w:hAnsi="Calibri" w:cs="Calibri"/>
          <w:sz w:val="24"/>
          <w:szCs w:val="24"/>
        </w:rPr>
        <w:t>in verses 16-18,</w:t>
      </w:r>
    </w:p>
    <w:p w14:paraId="647D7780" w14:textId="360545C1" w:rsidR="00B23774" w:rsidRPr="005F36E0" w:rsidRDefault="00B23774" w:rsidP="00B23774">
      <w:pPr>
        <w:jc w:val="center"/>
        <w:rPr>
          <w:rFonts w:ascii="Calibri" w:hAnsi="Calibri" w:cs="Calibri"/>
          <w:b/>
          <w:bCs/>
          <w:i/>
          <w:iCs/>
          <w:sz w:val="24"/>
          <w:szCs w:val="24"/>
        </w:rPr>
      </w:pPr>
      <w:r w:rsidRPr="005F36E0">
        <w:rPr>
          <w:rFonts w:ascii="Calibri" w:hAnsi="Calibri" w:cs="Calibri"/>
          <w:b/>
          <w:bCs/>
          <w:i/>
          <w:iCs/>
          <w:sz w:val="24"/>
          <w:szCs w:val="24"/>
        </w:rPr>
        <w:t xml:space="preserve">HE WARNS OF </w:t>
      </w:r>
      <w:r w:rsidR="00C034DB" w:rsidRPr="005F36E0">
        <w:rPr>
          <w:rFonts w:ascii="Calibri" w:hAnsi="Calibri" w:cs="Calibri"/>
          <w:b/>
          <w:bCs/>
          <w:i/>
          <w:iCs/>
          <w:sz w:val="24"/>
          <w:szCs w:val="24"/>
        </w:rPr>
        <w:t>THE POSSIBILITY OF DECEPTION.</w:t>
      </w:r>
    </w:p>
    <w:p w14:paraId="3DADFC73" w14:textId="77777777" w:rsidR="009F624C" w:rsidRPr="005F36E0" w:rsidRDefault="002E252D" w:rsidP="0086548E">
      <w:pPr>
        <w:rPr>
          <w:rFonts w:ascii="Calibri" w:hAnsi="Calibri" w:cs="Calibri"/>
          <w:sz w:val="24"/>
          <w:szCs w:val="24"/>
        </w:rPr>
      </w:pPr>
      <w:r w:rsidRPr="005F36E0">
        <w:rPr>
          <w:rFonts w:ascii="Calibri" w:hAnsi="Calibri" w:cs="Calibri"/>
          <w:sz w:val="24"/>
          <w:szCs w:val="24"/>
        </w:rPr>
        <w:tab/>
      </w:r>
      <w:r w:rsidR="00E9194B" w:rsidRPr="005F36E0">
        <w:rPr>
          <w:rFonts w:ascii="Calibri" w:hAnsi="Calibri" w:cs="Calibri"/>
          <w:sz w:val="24"/>
          <w:szCs w:val="24"/>
        </w:rPr>
        <w:t xml:space="preserve"> </w:t>
      </w:r>
      <w:r w:rsidR="009F624C" w:rsidRPr="005F36E0">
        <w:rPr>
          <w:rFonts w:ascii="Calibri" w:hAnsi="Calibri" w:cs="Calibri"/>
          <w:sz w:val="24"/>
          <w:szCs w:val="24"/>
        </w:rPr>
        <w:t xml:space="preserve">He says, </w:t>
      </w:r>
      <w:r w:rsidR="009F624C" w:rsidRPr="005F36E0">
        <w:rPr>
          <w:rFonts w:ascii="Calibri" w:hAnsi="Calibri" w:cs="Calibri"/>
          <w:b/>
          <w:bCs/>
          <w:i/>
          <w:iCs/>
          <w:sz w:val="24"/>
          <w:szCs w:val="24"/>
        </w:rPr>
        <w:t>“Do not be deceived…  Every good gift and every perfect gift is from above, coming down from the Father of lights…”</w:t>
      </w:r>
      <w:r w:rsidR="009F624C" w:rsidRPr="005F36E0">
        <w:rPr>
          <w:rFonts w:ascii="Calibri" w:hAnsi="Calibri" w:cs="Calibri"/>
          <w:sz w:val="24"/>
          <w:szCs w:val="24"/>
        </w:rPr>
        <w:t xml:space="preserve">  </w:t>
      </w:r>
    </w:p>
    <w:p w14:paraId="09363120" w14:textId="5917473B" w:rsidR="00E9194B" w:rsidRPr="005F36E0" w:rsidRDefault="009F624C" w:rsidP="009F624C">
      <w:pPr>
        <w:ind w:firstLine="720"/>
        <w:rPr>
          <w:rFonts w:ascii="Calibri" w:hAnsi="Calibri" w:cs="Calibri"/>
          <w:sz w:val="24"/>
          <w:szCs w:val="24"/>
        </w:rPr>
      </w:pPr>
      <w:r w:rsidRPr="005F36E0">
        <w:rPr>
          <w:rFonts w:ascii="Calibri" w:hAnsi="Calibri" w:cs="Calibri"/>
          <w:sz w:val="24"/>
          <w:szCs w:val="24"/>
        </w:rPr>
        <w:t>Coming on the heels of his words regarding temptation</w:t>
      </w:r>
      <w:r w:rsidR="00CC4FDD" w:rsidRPr="005F36E0">
        <w:rPr>
          <w:rFonts w:ascii="Calibri" w:hAnsi="Calibri" w:cs="Calibri"/>
          <w:sz w:val="24"/>
          <w:szCs w:val="24"/>
        </w:rPr>
        <w:t>, he’s insinuating that we could be deceived into believing that it’s God sending trials and other temptations to get us to be unfaithful.  And isn’t this what we do sometimes?  We say, “God, why are you doing this to me?”  You’ve said that haven’t you?  Sure.</w:t>
      </w:r>
    </w:p>
    <w:p w14:paraId="42816CA1" w14:textId="4A58F2B0" w:rsidR="00CC4FDD" w:rsidRPr="005F36E0" w:rsidRDefault="00CC4FDD" w:rsidP="009F624C">
      <w:pPr>
        <w:ind w:firstLine="720"/>
        <w:rPr>
          <w:rFonts w:ascii="Calibri" w:hAnsi="Calibri" w:cs="Calibri"/>
          <w:sz w:val="24"/>
          <w:szCs w:val="24"/>
        </w:rPr>
      </w:pPr>
      <w:r w:rsidRPr="005F36E0">
        <w:rPr>
          <w:rFonts w:ascii="Calibri" w:hAnsi="Calibri" w:cs="Calibri"/>
          <w:sz w:val="24"/>
          <w:szCs w:val="24"/>
        </w:rPr>
        <w:t>Satan wants you to blame God</w:t>
      </w:r>
      <w:r w:rsidR="003C6C26" w:rsidRPr="005F36E0">
        <w:rPr>
          <w:rFonts w:ascii="Calibri" w:hAnsi="Calibri" w:cs="Calibri"/>
          <w:sz w:val="24"/>
          <w:szCs w:val="24"/>
        </w:rPr>
        <w:t xml:space="preserve">, just as he did Eve.  But God sends only good things.  </w:t>
      </w:r>
    </w:p>
    <w:p w14:paraId="516316E3" w14:textId="690B7687" w:rsidR="003C6C26" w:rsidRPr="005F36E0" w:rsidRDefault="003C6C26" w:rsidP="009F624C">
      <w:pPr>
        <w:ind w:firstLine="720"/>
        <w:rPr>
          <w:rFonts w:ascii="Calibri" w:hAnsi="Calibri" w:cs="Calibri"/>
          <w:sz w:val="24"/>
          <w:szCs w:val="24"/>
        </w:rPr>
      </w:pPr>
      <w:r w:rsidRPr="005F36E0">
        <w:rPr>
          <w:rFonts w:ascii="Calibri" w:hAnsi="Calibri" w:cs="Calibri"/>
          <w:sz w:val="24"/>
          <w:szCs w:val="24"/>
        </w:rPr>
        <w:t xml:space="preserve">So, where do the bad things come from?  Well, like temptations, they pretty much come from our own desires and actions.  </w:t>
      </w:r>
      <w:r w:rsidR="00486549" w:rsidRPr="005F36E0">
        <w:rPr>
          <w:rFonts w:ascii="Calibri" w:hAnsi="Calibri" w:cs="Calibri"/>
          <w:sz w:val="24"/>
          <w:szCs w:val="24"/>
        </w:rPr>
        <w:t xml:space="preserve">In Galatians 6:7 the apostle Paul wrote: </w:t>
      </w:r>
      <w:r w:rsidR="00486549" w:rsidRPr="005F36E0">
        <w:rPr>
          <w:rFonts w:ascii="Calibri" w:hAnsi="Calibri" w:cs="Calibri"/>
          <w:b/>
          <w:bCs/>
          <w:i/>
          <w:iCs/>
          <w:sz w:val="24"/>
          <w:szCs w:val="24"/>
        </w:rPr>
        <w:t>“…whatever one sows, that will he also reap.”</w:t>
      </w:r>
      <w:r w:rsidR="00486549" w:rsidRPr="005F36E0">
        <w:rPr>
          <w:rFonts w:ascii="Calibri" w:hAnsi="Calibri" w:cs="Calibri"/>
          <w:sz w:val="24"/>
          <w:szCs w:val="24"/>
        </w:rPr>
        <w:t xml:space="preserve">  So, many of the bad things that come our way are the results of our own actions.</w:t>
      </w:r>
    </w:p>
    <w:p w14:paraId="77CEF520" w14:textId="3FF26F81" w:rsidR="00486549" w:rsidRPr="005F36E0" w:rsidRDefault="00486549" w:rsidP="009F624C">
      <w:pPr>
        <w:ind w:firstLine="720"/>
        <w:rPr>
          <w:rFonts w:ascii="Calibri" w:hAnsi="Calibri" w:cs="Calibri"/>
          <w:sz w:val="24"/>
          <w:szCs w:val="24"/>
        </w:rPr>
      </w:pPr>
      <w:r w:rsidRPr="005F36E0">
        <w:rPr>
          <w:rFonts w:ascii="Calibri" w:hAnsi="Calibri" w:cs="Calibri"/>
          <w:sz w:val="24"/>
          <w:szCs w:val="24"/>
        </w:rPr>
        <w:t>Of course, bad things come from our enemies and enemies of the faith</w:t>
      </w:r>
      <w:r w:rsidR="00F62AD9" w:rsidRPr="005F36E0">
        <w:rPr>
          <w:rFonts w:ascii="Calibri" w:hAnsi="Calibri" w:cs="Calibri"/>
          <w:sz w:val="24"/>
          <w:szCs w:val="24"/>
        </w:rPr>
        <w:t>; God doesn’t send persecution our way, but worldly people and systems will.</w:t>
      </w:r>
    </w:p>
    <w:p w14:paraId="507BFEFF" w14:textId="444723F3" w:rsidR="00F62AD9" w:rsidRPr="005F36E0" w:rsidRDefault="00F62AD9" w:rsidP="009F624C">
      <w:pPr>
        <w:ind w:firstLine="720"/>
        <w:rPr>
          <w:rFonts w:ascii="Calibri" w:hAnsi="Calibri" w:cs="Calibri"/>
          <w:sz w:val="24"/>
          <w:szCs w:val="24"/>
        </w:rPr>
      </w:pPr>
      <w:r w:rsidRPr="005F36E0">
        <w:rPr>
          <w:rFonts w:ascii="Calibri" w:hAnsi="Calibri" w:cs="Calibri"/>
          <w:sz w:val="24"/>
          <w:szCs w:val="24"/>
        </w:rPr>
        <w:t xml:space="preserve">In verse 18 he says, </w:t>
      </w:r>
      <w:r w:rsidRPr="005F36E0">
        <w:rPr>
          <w:rFonts w:ascii="Calibri" w:hAnsi="Calibri" w:cs="Calibri"/>
          <w:b/>
          <w:bCs/>
          <w:i/>
          <w:iCs/>
          <w:sz w:val="24"/>
          <w:szCs w:val="24"/>
        </w:rPr>
        <w:t xml:space="preserve">“Of his </w:t>
      </w:r>
      <w:r w:rsidRPr="005F36E0">
        <w:rPr>
          <w:rFonts w:ascii="Calibri" w:hAnsi="Calibri" w:cs="Calibri"/>
          <w:sz w:val="24"/>
          <w:szCs w:val="24"/>
        </w:rPr>
        <w:t xml:space="preserve">(God’s) </w:t>
      </w:r>
      <w:r w:rsidRPr="005F36E0">
        <w:rPr>
          <w:rFonts w:ascii="Calibri" w:hAnsi="Calibri" w:cs="Calibri"/>
          <w:b/>
          <w:bCs/>
          <w:i/>
          <w:iCs/>
          <w:sz w:val="24"/>
          <w:szCs w:val="24"/>
        </w:rPr>
        <w:t>own will he brought us forth by the word of truth that we should be a kind of firstfruits of his creatures.”</w:t>
      </w:r>
      <w:r w:rsidRPr="005F36E0">
        <w:rPr>
          <w:rFonts w:ascii="Calibri" w:hAnsi="Calibri" w:cs="Calibri"/>
          <w:sz w:val="24"/>
          <w:szCs w:val="24"/>
        </w:rPr>
        <w:t xml:space="preserve">  What does that mean?  </w:t>
      </w:r>
    </w:p>
    <w:p w14:paraId="783AEBD4" w14:textId="4A7C4BE2" w:rsidR="004E70CD" w:rsidRPr="005F36E0" w:rsidRDefault="004E70CD" w:rsidP="009F624C">
      <w:pPr>
        <w:ind w:firstLine="720"/>
        <w:rPr>
          <w:rFonts w:ascii="Calibri" w:hAnsi="Calibri" w:cs="Calibri"/>
          <w:sz w:val="24"/>
          <w:szCs w:val="24"/>
        </w:rPr>
      </w:pPr>
      <w:r w:rsidRPr="005F36E0">
        <w:rPr>
          <w:rFonts w:ascii="Calibri" w:hAnsi="Calibri" w:cs="Calibri"/>
          <w:sz w:val="24"/>
          <w:szCs w:val="24"/>
        </w:rPr>
        <w:tab/>
      </w:r>
      <w:r w:rsidRPr="005F36E0">
        <w:rPr>
          <w:rFonts w:ascii="Calibri" w:hAnsi="Calibri" w:cs="Calibri"/>
          <w:i/>
          <w:iCs/>
          <w:sz w:val="24"/>
          <w:szCs w:val="24"/>
        </w:rPr>
        <w:t xml:space="preserve">The Simple English Bible </w:t>
      </w:r>
      <w:r w:rsidRPr="005F36E0">
        <w:rPr>
          <w:rFonts w:ascii="Calibri" w:hAnsi="Calibri" w:cs="Calibri"/>
          <w:sz w:val="24"/>
          <w:szCs w:val="24"/>
        </w:rPr>
        <w:t xml:space="preserve">has this verse: </w:t>
      </w:r>
      <w:r w:rsidRPr="005F36E0">
        <w:rPr>
          <w:rFonts w:ascii="Calibri" w:hAnsi="Calibri" w:cs="Calibri"/>
          <w:b/>
          <w:bCs/>
          <w:i/>
          <w:iCs/>
          <w:sz w:val="24"/>
          <w:szCs w:val="24"/>
        </w:rPr>
        <w:t>“God decided to give us life again through the message of His truth, so that we may be the first-fruits of His creation.”</w:t>
      </w:r>
      <w:r w:rsidRPr="005F36E0">
        <w:rPr>
          <w:rFonts w:ascii="Calibri" w:hAnsi="Calibri" w:cs="Calibri"/>
          <w:sz w:val="24"/>
          <w:szCs w:val="24"/>
        </w:rPr>
        <w:t xml:space="preserve">  What are firstfruits?  </w:t>
      </w:r>
      <w:r w:rsidR="00CF5E48" w:rsidRPr="005F36E0">
        <w:rPr>
          <w:rFonts w:ascii="Calibri" w:hAnsi="Calibri" w:cs="Calibri"/>
          <w:sz w:val="24"/>
          <w:szCs w:val="24"/>
        </w:rPr>
        <w:t xml:space="preserve">Firstfruits consist of the first fruit (or grain) that is harvested.  The Israelites were to give the “firstfruits” to God as an offering.  We who are </w:t>
      </w:r>
      <w:r w:rsidR="00771C69" w:rsidRPr="005F36E0">
        <w:rPr>
          <w:rFonts w:ascii="Calibri" w:hAnsi="Calibri" w:cs="Calibri"/>
          <w:sz w:val="24"/>
          <w:szCs w:val="24"/>
        </w:rPr>
        <w:t>saved are the “firstfruits” of God’s saving grace.</w:t>
      </w:r>
    </w:p>
    <w:p w14:paraId="7975B213" w14:textId="36022011" w:rsidR="00771C69" w:rsidRPr="005F36E0" w:rsidRDefault="00771C69" w:rsidP="00771C69">
      <w:pPr>
        <w:rPr>
          <w:rFonts w:ascii="Calibri" w:hAnsi="Calibri" w:cs="Calibri"/>
          <w:b/>
          <w:bCs/>
          <w:sz w:val="24"/>
          <w:szCs w:val="24"/>
        </w:rPr>
      </w:pPr>
      <w:r w:rsidRPr="005F36E0">
        <w:rPr>
          <w:rFonts w:ascii="Calibri" w:hAnsi="Calibri" w:cs="Calibri"/>
          <w:b/>
          <w:bCs/>
          <w:sz w:val="24"/>
          <w:szCs w:val="24"/>
        </w:rPr>
        <w:t>CONCLUSION:</w:t>
      </w:r>
    </w:p>
    <w:p w14:paraId="0A95002D" w14:textId="6AEAC7A5" w:rsidR="00771C69" w:rsidRPr="005F36E0" w:rsidRDefault="00771C69" w:rsidP="00771C69">
      <w:pPr>
        <w:rPr>
          <w:rFonts w:ascii="Calibri" w:hAnsi="Calibri" w:cs="Calibri"/>
          <w:sz w:val="24"/>
          <w:szCs w:val="24"/>
        </w:rPr>
      </w:pPr>
      <w:r w:rsidRPr="005F36E0">
        <w:rPr>
          <w:rFonts w:ascii="Calibri" w:hAnsi="Calibri" w:cs="Calibri"/>
          <w:sz w:val="24"/>
          <w:szCs w:val="24"/>
        </w:rPr>
        <w:tab/>
        <w:t>As you can see, James writes about down-to-earth practical stuff, contrary to the more complicated writings of the apostle Paul.</w:t>
      </w:r>
      <w:r w:rsidR="00F23D75" w:rsidRPr="005F36E0">
        <w:rPr>
          <w:rFonts w:ascii="Calibri" w:hAnsi="Calibri" w:cs="Calibri"/>
          <w:sz w:val="24"/>
          <w:szCs w:val="24"/>
        </w:rPr>
        <w:t xml:space="preserve">  Next week we learn about hearing and doing and the word of God as a mirror.  I hope you’ll be here.</w:t>
      </w:r>
    </w:p>
    <w:sectPr w:rsidR="00771C69" w:rsidRPr="005F36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C707" w14:textId="77777777" w:rsidR="002E62F9" w:rsidRDefault="002E62F9" w:rsidP="0086548E">
      <w:pPr>
        <w:spacing w:after="0" w:line="240" w:lineRule="auto"/>
      </w:pPr>
      <w:r>
        <w:separator/>
      </w:r>
    </w:p>
  </w:endnote>
  <w:endnote w:type="continuationSeparator" w:id="0">
    <w:p w14:paraId="55FE6729" w14:textId="77777777" w:rsidR="002E62F9" w:rsidRDefault="002E62F9" w:rsidP="0086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04800"/>
      <w:docPartObj>
        <w:docPartGallery w:val="Page Numbers (Bottom of Page)"/>
        <w:docPartUnique/>
      </w:docPartObj>
    </w:sdtPr>
    <w:sdtEndPr>
      <w:rPr>
        <w:noProof/>
      </w:rPr>
    </w:sdtEndPr>
    <w:sdtContent>
      <w:p w14:paraId="5284522E" w14:textId="0A6E7E30" w:rsidR="0086548E" w:rsidRDefault="008654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1997B" w14:textId="77777777" w:rsidR="0086548E" w:rsidRDefault="00865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2A23" w14:textId="77777777" w:rsidR="002E62F9" w:rsidRDefault="002E62F9" w:rsidP="0086548E">
      <w:pPr>
        <w:spacing w:after="0" w:line="240" w:lineRule="auto"/>
      </w:pPr>
      <w:r>
        <w:separator/>
      </w:r>
    </w:p>
  </w:footnote>
  <w:footnote w:type="continuationSeparator" w:id="0">
    <w:p w14:paraId="20207B6D" w14:textId="77777777" w:rsidR="002E62F9" w:rsidRDefault="002E62F9" w:rsidP="00865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4E9D"/>
    <w:multiLevelType w:val="hybridMultilevel"/>
    <w:tmpl w:val="2DEC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85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8E"/>
    <w:rsid w:val="000953CC"/>
    <w:rsid w:val="000B734F"/>
    <w:rsid w:val="000F5B52"/>
    <w:rsid w:val="00107632"/>
    <w:rsid w:val="001212B3"/>
    <w:rsid w:val="00174684"/>
    <w:rsid w:val="00197963"/>
    <w:rsid w:val="0022065B"/>
    <w:rsid w:val="002349F6"/>
    <w:rsid w:val="00240775"/>
    <w:rsid w:val="002E0A0A"/>
    <w:rsid w:val="002E252D"/>
    <w:rsid w:val="002E62F9"/>
    <w:rsid w:val="00302072"/>
    <w:rsid w:val="00312A25"/>
    <w:rsid w:val="00346E46"/>
    <w:rsid w:val="00393BA5"/>
    <w:rsid w:val="003B7900"/>
    <w:rsid w:val="003C1597"/>
    <w:rsid w:val="003C6C26"/>
    <w:rsid w:val="00411A64"/>
    <w:rsid w:val="004769D9"/>
    <w:rsid w:val="00486549"/>
    <w:rsid w:val="004A71CF"/>
    <w:rsid w:val="004E6015"/>
    <w:rsid w:val="004E70CD"/>
    <w:rsid w:val="00523D24"/>
    <w:rsid w:val="00567A4B"/>
    <w:rsid w:val="005762BD"/>
    <w:rsid w:val="005A3663"/>
    <w:rsid w:val="005C6A4F"/>
    <w:rsid w:val="005C7D39"/>
    <w:rsid w:val="005D7F90"/>
    <w:rsid w:val="005F36E0"/>
    <w:rsid w:val="0060242B"/>
    <w:rsid w:val="00602C3E"/>
    <w:rsid w:val="00636AC8"/>
    <w:rsid w:val="006A0286"/>
    <w:rsid w:val="006E5F1E"/>
    <w:rsid w:val="00707A30"/>
    <w:rsid w:val="007307EE"/>
    <w:rsid w:val="00742023"/>
    <w:rsid w:val="00750B02"/>
    <w:rsid w:val="00771C69"/>
    <w:rsid w:val="00792E1E"/>
    <w:rsid w:val="007962A5"/>
    <w:rsid w:val="007977E7"/>
    <w:rsid w:val="007A56AA"/>
    <w:rsid w:val="007C71A3"/>
    <w:rsid w:val="00802EF0"/>
    <w:rsid w:val="00806E13"/>
    <w:rsid w:val="00851EC0"/>
    <w:rsid w:val="0086548E"/>
    <w:rsid w:val="00890E2C"/>
    <w:rsid w:val="008A5303"/>
    <w:rsid w:val="00943F2C"/>
    <w:rsid w:val="00986BE8"/>
    <w:rsid w:val="009A3EEB"/>
    <w:rsid w:val="009B4B6F"/>
    <w:rsid w:val="009F2D00"/>
    <w:rsid w:val="009F624C"/>
    <w:rsid w:val="00A02C33"/>
    <w:rsid w:val="00A03348"/>
    <w:rsid w:val="00A252D8"/>
    <w:rsid w:val="00B072E2"/>
    <w:rsid w:val="00B10A95"/>
    <w:rsid w:val="00B23774"/>
    <w:rsid w:val="00B26F75"/>
    <w:rsid w:val="00B723AE"/>
    <w:rsid w:val="00B80A46"/>
    <w:rsid w:val="00C034DB"/>
    <w:rsid w:val="00C13E02"/>
    <w:rsid w:val="00C234AC"/>
    <w:rsid w:val="00C3199F"/>
    <w:rsid w:val="00C33F60"/>
    <w:rsid w:val="00C36C85"/>
    <w:rsid w:val="00CA5430"/>
    <w:rsid w:val="00CB07A5"/>
    <w:rsid w:val="00CC4FDD"/>
    <w:rsid w:val="00CC64A4"/>
    <w:rsid w:val="00CF5E48"/>
    <w:rsid w:val="00D3279F"/>
    <w:rsid w:val="00D33203"/>
    <w:rsid w:val="00E9194B"/>
    <w:rsid w:val="00EC3217"/>
    <w:rsid w:val="00EF3CCD"/>
    <w:rsid w:val="00F07343"/>
    <w:rsid w:val="00F23D75"/>
    <w:rsid w:val="00F45FED"/>
    <w:rsid w:val="00F62AD9"/>
    <w:rsid w:val="00FB1E2F"/>
    <w:rsid w:val="00FC4054"/>
    <w:rsid w:val="00FD1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9147"/>
  <w15:chartTrackingRefBased/>
  <w15:docId w15:val="{BD9EE177-08B8-4157-A7C6-14045908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AC"/>
  </w:style>
  <w:style w:type="paragraph" w:styleId="Heading3">
    <w:name w:val="heading 3"/>
    <w:basedOn w:val="Normal"/>
    <w:link w:val="Heading3Char"/>
    <w:uiPriority w:val="9"/>
    <w:qFormat/>
    <w:rsid w:val="00A252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48E"/>
  </w:style>
  <w:style w:type="paragraph" w:styleId="Footer">
    <w:name w:val="footer"/>
    <w:basedOn w:val="Normal"/>
    <w:link w:val="FooterChar"/>
    <w:uiPriority w:val="99"/>
    <w:unhideWhenUsed/>
    <w:rsid w:val="0086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48E"/>
  </w:style>
  <w:style w:type="character" w:customStyle="1" w:styleId="Heading3Char">
    <w:name w:val="Heading 3 Char"/>
    <w:basedOn w:val="DefaultParagraphFont"/>
    <w:link w:val="Heading3"/>
    <w:uiPriority w:val="9"/>
    <w:rsid w:val="00A252D8"/>
    <w:rPr>
      <w:rFonts w:ascii="Times New Roman" w:eastAsia="Times New Roman" w:hAnsi="Times New Roman" w:cs="Times New Roman"/>
      <w:b/>
      <w:bCs/>
      <w:sz w:val="27"/>
      <w:szCs w:val="27"/>
    </w:rPr>
  </w:style>
  <w:style w:type="paragraph" w:customStyle="1" w:styleId="chapter-1">
    <w:name w:val="chapter-1"/>
    <w:basedOn w:val="Normal"/>
    <w:rsid w:val="00A25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252D8"/>
  </w:style>
  <w:style w:type="character" w:styleId="Hyperlink">
    <w:name w:val="Hyperlink"/>
    <w:basedOn w:val="DefaultParagraphFont"/>
    <w:uiPriority w:val="99"/>
    <w:semiHidden/>
    <w:unhideWhenUsed/>
    <w:rsid w:val="00A252D8"/>
    <w:rPr>
      <w:color w:val="0000FF"/>
      <w:u w:val="single"/>
    </w:rPr>
  </w:style>
  <w:style w:type="paragraph" w:styleId="NormalWeb">
    <w:name w:val="Normal (Web)"/>
    <w:basedOn w:val="Normal"/>
    <w:uiPriority w:val="99"/>
    <w:semiHidden/>
    <w:unhideWhenUsed/>
    <w:rsid w:val="00A252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2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Farthing</dc:creator>
  <cp:keywords/>
  <dc:description/>
  <cp:lastModifiedBy>Larry Farthing</cp:lastModifiedBy>
  <cp:revision>17</cp:revision>
  <cp:lastPrinted>2022-09-21T21:34:00Z</cp:lastPrinted>
  <dcterms:created xsi:type="dcterms:W3CDTF">2022-08-24T15:41:00Z</dcterms:created>
  <dcterms:modified xsi:type="dcterms:W3CDTF">2022-09-21T21:34:00Z</dcterms:modified>
</cp:coreProperties>
</file>